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EB" w:rsidRDefault="00082FEB" w:rsidP="00082FE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-17145</wp:posOffset>
            </wp:positionV>
            <wp:extent cx="6477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FEB" w:rsidRDefault="00082FEB" w:rsidP="00082FEB"/>
    <w:p w:rsidR="00082FEB" w:rsidRDefault="00082FEB" w:rsidP="00082FEB">
      <w:pPr>
        <w:pStyle w:val="ae"/>
        <w:rPr>
          <w:sz w:val="28"/>
        </w:rPr>
      </w:pPr>
    </w:p>
    <w:p w:rsidR="00082FEB" w:rsidRDefault="00082FEB" w:rsidP="00082FEB">
      <w:pPr>
        <w:pStyle w:val="ae"/>
        <w:rPr>
          <w:sz w:val="28"/>
        </w:rPr>
      </w:pPr>
      <w:r>
        <w:rPr>
          <w:sz w:val="28"/>
        </w:rPr>
        <w:t>Челябинская область</w:t>
      </w:r>
    </w:p>
    <w:p w:rsidR="00082FEB" w:rsidRDefault="00082FEB" w:rsidP="00082FEB">
      <w:pPr>
        <w:pStyle w:val="1"/>
        <w:rPr>
          <w:sz w:val="28"/>
        </w:rPr>
      </w:pPr>
      <w:r>
        <w:rPr>
          <w:sz w:val="28"/>
        </w:rPr>
        <w:t xml:space="preserve">СОБРАНИЕ ДЕПУТАТОВ </w:t>
      </w:r>
    </w:p>
    <w:p w:rsidR="00082FEB" w:rsidRDefault="00082FEB" w:rsidP="00082FEB">
      <w:pPr>
        <w:pStyle w:val="1"/>
        <w:rPr>
          <w:sz w:val="28"/>
        </w:rPr>
      </w:pPr>
      <w:r>
        <w:rPr>
          <w:sz w:val="28"/>
        </w:rPr>
        <w:t>КАРТАЛИНСКОГО МУНИЦИПАЛЬНОГО РАЙОНА</w:t>
      </w:r>
    </w:p>
    <w:p w:rsidR="00082FEB" w:rsidRDefault="00082FEB" w:rsidP="00082FEB">
      <w:pPr>
        <w:keepNext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6"/>
        </w:rPr>
      </w:pPr>
    </w:p>
    <w:p w:rsidR="00082FEB" w:rsidRDefault="00082FEB" w:rsidP="00082FEB">
      <w:pPr>
        <w:keepNext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6"/>
        </w:rPr>
      </w:pPr>
      <w:r w:rsidRPr="00F42396">
        <w:rPr>
          <w:rFonts w:ascii="Times New Roman" w:hAnsi="Times New Roman" w:cs="Times New Roman"/>
          <w:b/>
          <w:bCs/>
          <w:iCs/>
          <w:sz w:val="28"/>
          <w:szCs w:val="26"/>
        </w:rPr>
        <w:t xml:space="preserve">РЕШЕНИЕ </w:t>
      </w:r>
    </w:p>
    <w:p w:rsidR="00082FEB" w:rsidRPr="00F42396" w:rsidRDefault="00082FEB" w:rsidP="00082FEB">
      <w:pPr>
        <w:keepNext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6"/>
        </w:rPr>
      </w:pPr>
    </w:p>
    <w:p w:rsidR="00DD04DF" w:rsidRPr="00DD04DF" w:rsidRDefault="00082FEB" w:rsidP="00082FE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4315E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 февраля 2023 года № </w:t>
      </w:r>
      <w:r w:rsidR="00887141">
        <w:rPr>
          <w:rFonts w:ascii="Times New Roman" w:eastAsia="Calibri" w:hAnsi="Times New Roman" w:cs="Times New Roman"/>
          <w:sz w:val="28"/>
          <w:szCs w:val="28"/>
        </w:rPr>
        <w:t>427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D04DF" w:rsidRPr="00DD04DF">
        <w:rPr>
          <w:rFonts w:ascii="Times New Roman" w:hAnsi="Times New Roman" w:cs="Times New Roman"/>
          <w:sz w:val="28"/>
          <w:szCs w:val="28"/>
        </w:rPr>
        <w:t>Об утверждения Перечня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4DF" w:rsidRPr="00DD04DF">
        <w:rPr>
          <w:rFonts w:ascii="Times New Roman" w:hAnsi="Times New Roman" w:cs="Times New Roman"/>
          <w:sz w:val="28"/>
          <w:szCs w:val="28"/>
        </w:rPr>
        <w:t>риска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1A8">
        <w:rPr>
          <w:rFonts w:ascii="Times New Roman" w:hAnsi="Times New Roman" w:cs="Times New Roman"/>
          <w:sz w:val="28"/>
          <w:szCs w:val="28"/>
        </w:rPr>
        <w:t>при осуществлении муниципального</w:t>
      </w:r>
      <w:r w:rsidR="00ED16F1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9501A8">
        <w:rPr>
          <w:rFonts w:ascii="Times New Roman" w:hAnsi="Times New Roman" w:cs="Times New Roman"/>
          <w:sz w:val="28"/>
          <w:szCs w:val="28"/>
        </w:rPr>
        <w:t xml:space="preserve"> контроля на</w:t>
      </w:r>
      <w:r w:rsidR="00DD04DF" w:rsidRPr="00DD04DF">
        <w:rPr>
          <w:rFonts w:ascii="Times New Roman" w:hAnsi="Times New Roman" w:cs="Times New Roman"/>
          <w:sz w:val="28"/>
          <w:szCs w:val="28"/>
        </w:rPr>
        <w:t xml:space="preserve"> территории Карталинского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4DF" w:rsidRPr="00DD04DF">
        <w:rPr>
          <w:rFonts w:ascii="Times New Roman" w:hAnsi="Times New Roman" w:cs="Times New Roman"/>
          <w:sz w:val="28"/>
          <w:szCs w:val="28"/>
        </w:rPr>
        <w:t>района</w:t>
      </w: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9870AC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 части 10 статьи 23</w:t>
      </w:r>
      <w:r w:rsidRPr="009870A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70A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70AC">
        <w:rPr>
          <w:rFonts w:ascii="Times New Roman" w:hAnsi="Times New Roman" w:cs="Times New Roman"/>
          <w:sz w:val="28"/>
          <w:szCs w:val="28"/>
        </w:rPr>
        <w:t xml:space="preserve"> от 31 июля 202</w:t>
      </w:r>
      <w:r w:rsidR="00082FEB">
        <w:rPr>
          <w:rFonts w:ascii="Times New Roman" w:hAnsi="Times New Roman" w:cs="Times New Roman"/>
          <w:sz w:val="28"/>
          <w:szCs w:val="28"/>
        </w:rPr>
        <w:t>0</w:t>
      </w:r>
      <w:r w:rsidRPr="009870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2FEB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4315EF">
        <w:rPr>
          <w:rFonts w:ascii="Times New Roman" w:hAnsi="Times New Roman" w:cs="Times New Roman"/>
          <w:sz w:val="28"/>
          <w:szCs w:val="28"/>
        </w:rPr>
        <w:t>,</w:t>
      </w:r>
      <w:r w:rsidR="00887141">
        <w:rPr>
          <w:rFonts w:ascii="Times New Roman" w:hAnsi="Times New Roman" w:cs="Times New Roman"/>
          <w:sz w:val="28"/>
          <w:szCs w:val="28"/>
        </w:rPr>
        <w:t xml:space="preserve"> </w:t>
      </w:r>
      <w:r w:rsidR="00ED16F1">
        <w:rPr>
          <w:rFonts w:ascii="Times New Roman" w:hAnsi="Times New Roman" w:cs="Times New Roman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</w:t>
      </w:r>
      <w:r w:rsidR="00AA3757">
        <w:rPr>
          <w:rFonts w:ascii="Times New Roman" w:hAnsi="Times New Roman" w:cs="Times New Roman"/>
          <w:sz w:val="28"/>
          <w:szCs w:val="28"/>
        </w:rPr>
        <w:t>,</w:t>
      </w:r>
      <w:r w:rsidRPr="009870AC">
        <w:rPr>
          <w:rFonts w:ascii="Times New Roman" w:hAnsi="Times New Roman" w:cs="Times New Roman"/>
          <w:sz w:val="28"/>
          <w:szCs w:val="28"/>
        </w:rPr>
        <w:t xml:space="preserve"> Уставом Карталинского</w:t>
      </w:r>
      <w:r w:rsidR="00082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870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04DF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района РЕШАЕТ:</w:t>
      </w:r>
    </w:p>
    <w:p w:rsidR="004315EF" w:rsidRPr="00DD04DF" w:rsidRDefault="004315E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 xml:space="preserve">1. Утвердить Перечень индикаторов риска нарушений обязательных требований </w:t>
      </w:r>
      <w:r w:rsidR="009501A8">
        <w:rPr>
          <w:rFonts w:ascii="Times New Roman" w:hAnsi="Times New Roman" w:cs="Times New Roman"/>
          <w:sz w:val="28"/>
          <w:szCs w:val="28"/>
        </w:rPr>
        <w:t>при осуществлении муниципального</w:t>
      </w:r>
      <w:r w:rsidR="00ED16F1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082FEB">
        <w:rPr>
          <w:rFonts w:ascii="Times New Roman" w:hAnsi="Times New Roman" w:cs="Times New Roman"/>
          <w:sz w:val="28"/>
          <w:szCs w:val="28"/>
        </w:rPr>
        <w:t xml:space="preserve"> </w:t>
      </w:r>
      <w:r w:rsidR="009501A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DD04DF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муниципального района (прилагается). </w:t>
      </w:r>
    </w:p>
    <w:p w:rsidR="004315EF" w:rsidRPr="00F42396" w:rsidRDefault="004315EF" w:rsidP="00431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42396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42396">
        <w:rPr>
          <w:rFonts w:ascii="Times New Roman" w:hAnsi="Times New Roman" w:cs="Times New Roman"/>
          <w:sz w:val="28"/>
          <w:szCs w:val="26"/>
        </w:rPr>
        <w:t>Направить данное решение главе Карталинского муниципального района для подписания и опубликования.</w:t>
      </w:r>
    </w:p>
    <w:p w:rsidR="00DD04DF" w:rsidRPr="004315EF" w:rsidRDefault="004315EF" w:rsidP="0043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Pr="00F42396">
        <w:rPr>
          <w:rFonts w:ascii="Times New Roman" w:hAnsi="Times New Roman" w:cs="Times New Roman"/>
          <w:sz w:val="28"/>
          <w:szCs w:val="26"/>
        </w:rPr>
        <w:t xml:space="preserve">. </w:t>
      </w:r>
      <w:r w:rsidR="00082FEB">
        <w:rPr>
          <w:rFonts w:ascii="Times New Roman" w:hAnsi="Times New Roman" w:cs="Times New Roman"/>
          <w:sz w:val="28"/>
          <w:szCs w:val="26"/>
        </w:rPr>
        <w:t>Опубликовать</w:t>
      </w:r>
      <w:r w:rsidRPr="00F42396">
        <w:rPr>
          <w:rFonts w:ascii="Times New Roman" w:hAnsi="Times New Roman" w:cs="Times New Roman"/>
          <w:sz w:val="28"/>
          <w:szCs w:val="26"/>
        </w:rPr>
        <w:t xml:space="preserve"> данное решение </w:t>
      </w:r>
      <w:r w:rsidRPr="00F42396">
        <w:rPr>
          <w:rFonts w:ascii="Times New Roman" w:eastAsia="Calibri" w:hAnsi="Times New Roman" w:cs="Times New Roman"/>
          <w:sz w:val="28"/>
          <w:szCs w:val="26"/>
        </w:rPr>
        <w:t xml:space="preserve">в </w:t>
      </w:r>
      <w:r w:rsidRPr="00F42396">
        <w:rPr>
          <w:rFonts w:ascii="Times New Roman" w:hAnsi="Times New Roman" w:cs="Times New Roman"/>
          <w:spacing w:val="2"/>
          <w:sz w:val="28"/>
          <w:szCs w:val="26"/>
          <w:shd w:val="clear" w:color="auto" w:fill="FFFFFF"/>
        </w:rPr>
        <w:t xml:space="preserve">официальном сетевом издании </w:t>
      </w:r>
      <w:r w:rsidRPr="00F42396">
        <w:rPr>
          <w:rFonts w:ascii="Times New Roman" w:eastAsia="Calibri" w:hAnsi="Times New Roman" w:cs="Times New Roman"/>
          <w:sz w:val="28"/>
          <w:szCs w:val="26"/>
        </w:rPr>
        <w:t xml:space="preserve">администрации Карталинского муниципального района в сети Интернет </w:t>
      </w:r>
      <w:r w:rsidRPr="00F42396">
        <w:rPr>
          <w:rFonts w:ascii="Times New Roman" w:hAnsi="Times New Roman" w:cs="Times New Roman"/>
          <w:sz w:val="28"/>
          <w:szCs w:val="26"/>
        </w:rPr>
        <w:t>(</w:t>
      </w:r>
      <w:hyperlink r:id="rId9" w:history="1">
        <w:r w:rsidRPr="00F42396">
          <w:rPr>
            <w:rFonts w:ascii="Times New Roman" w:hAnsi="Times New Roman" w:cs="Times New Roman"/>
            <w:sz w:val="28"/>
            <w:szCs w:val="26"/>
          </w:rPr>
          <w:t>http://www.kartalyraion.ru</w:t>
        </w:r>
      </w:hyperlink>
      <w:r w:rsidRPr="00F42396">
        <w:rPr>
          <w:rFonts w:ascii="Times New Roman" w:eastAsia="Calibri" w:hAnsi="Times New Roman" w:cs="Times New Roman"/>
          <w:sz w:val="28"/>
          <w:szCs w:val="26"/>
        </w:rPr>
        <w:t>)</w:t>
      </w:r>
      <w:r w:rsidRPr="00F42396">
        <w:rPr>
          <w:rFonts w:ascii="Times New Roman" w:hAnsi="Times New Roman" w:cs="Times New Roman"/>
          <w:sz w:val="28"/>
          <w:szCs w:val="26"/>
        </w:rPr>
        <w:t>.</w:t>
      </w: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DD04DF">
        <w:rPr>
          <w:rFonts w:ascii="Times New Roman" w:hAnsi="Times New Roman" w:cs="Times New Roman"/>
          <w:sz w:val="28"/>
          <w:szCs w:val="28"/>
        </w:rPr>
        <w:tab/>
        <w:t>Е.Н. Слинкин</w:t>
      </w:r>
    </w:p>
    <w:p w:rsid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5EF" w:rsidRPr="00DD04DF" w:rsidRDefault="004315E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5EF" w:rsidRDefault="00D345F8" w:rsidP="00DD0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D04DF" w:rsidRPr="00D345F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82FEB">
        <w:rPr>
          <w:rFonts w:ascii="Times New Roman" w:hAnsi="Times New Roman"/>
          <w:sz w:val="28"/>
          <w:szCs w:val="28"/>
        </w:rPr>
        <w:t xml:space="preserve"> </w:t>
      </w:r>
      <w:r w:rsidR="00DD04DF" w:rsidRPr="00D345F8">
        <w:rPr>
          <w:rFonts w:ascii="Times New Roman" w:hAnsi="Times New Roman"/>
          <w:sz w:val="28"/>
          <w:szCs w:val="28"/>
        </w:rPr>
        <w:t>Карталинского</w:t>
      </w:r>
    </w:p>
    <w:p w:rsidR="00DD04DF" w:rsidRPr="00D345F8" w:rsidRDefault="00DD04DF" w:rsidP="00DD04DF">
      <w:pPr>
        <w:spacing w:after="0" w:line="240" w:lineRule="auto"/>
        <w:jc w:val="both"/>
        <w:rPr>
          <w:sz w:val="28"/>
          <w:szCs w:val="28"/>
        </w:rPr>
      </w:pPr>
      <w:r w:rsidRPr="00D345F8">
        <w:rPr>
          <w:rFonts w:ascii="Times New Roman" w:hAnsi="Times New Roman"/>
          <w:sz w:val="28"/>
          <w:szCs w:val="28"/>
        </w:rPr>
        <w:t xml:space="preserve">муниципального </w:t>
      </w:r>
      <w:r w:rsidR="005E3B94" w:rsidRPr="00D345F8">
        <w:rPr>
          <w:rFonts w:ascii="Times New Roman" w:hAnsi="Times New Roman"/>
          <w:sz w:val="28"/>
          <w:szCs w:val="28"/>
        </w:rPr>
        <w:t>р</w:t>
      </w:r>
      <w:r w:rsidRPr="00D345F8">
        <w:rPr>
          <w:rFonts w:ascii="Times New Roman" w:hAnsi="Times New Roman"/>
          <w:sz w:val="28"/>
          <w:szCs w:val="28"/>
        </w:rPr>
        <w:t>айона</w:t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="00D345F8">
        <w:rPr>
          <w:rFonts w:ascii="Times New Roman" w:hAnsi="Times New Roman"/>
          <w:sz w:val="28"/>
          <w:szCs w:val="28"/>
        </w:rPr>
        <w:t>А.Г. Вдовин</w:t>
      </w:r>
    </w:p>
    <w:p w:rsidR="00DD04DF" w:rsidRPr="00D345F8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1A8" w:rsidRDefault="009501A8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82FEB" w:rsidRDefault="00082FEB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01A8" w:rsidRPr="004315EF" w:rsidRDefault="009501A8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7141" w:rsidRDefault="00887141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2FEB" w:rsidRPr="00710339" w:rsidRDefault="00082FEB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УТВЕРЖДЕНО</w:t>
      </w:r>
    </w:p>
    <w:p w:rsidR="00082FEB" w:rsidRPr="00710339" w:rsidRDefault="00082FEB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</w:t>
      </w:r>
    </w:p>
    <w:p w:rsidR="00082FEB" w:rsidRPr="00710339" w:rsidRDefault="00082FEB" w:rsidP="00082FEB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:rsidR="00082FEB" w:rsidRDefault="00082FEB" w:rsidP="00082F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0339">
        <w:rPr>
          <w:sz w:val="28"/>
          <w:szCs w:val="28"/>
        </w:rPr>
        <w:tab/>
      </w:r>
      <w:r w:rsidRPr="00710339">
        <w:rPr>
          <w:sz w:val="28"/>
          <w:szCs w:val="28"/>
        </w:rPr>
        <w:tab/>
      </w:r>
      <w:r w:rsidRPr="00710339">
        <w:rPr>
          <w:rFonts w:ascii="Times New Roman" w:eastAsia="Calibri" w:hAnsi="Times New Roman" w:cs="Times New Roman"/>
          <w:sz w:val="28"/>
          <w:szCs w:val="28"/>
        </w:rPr>
        <w:t xml:space="preserve">от 28 февраля 2023 года № </w:t>
      </w:r>
      <w:r w:rsidR="00887141">
        <w:rPr>
          <w:rFonts w:ascii="Times New Roman" w:eastAsia="Calibri" w:hAnsi="Times New Roman" w:cs="Times New Roman"/>
          <w:sz w:val="28"/>
          <w:szCs w:val="28"/>
        </w:rPr>
        <w:t>427</w:t>
      </w:r>
    </w:p>
    <w:p w:rsidR="00082FEB" w:rsidRDefault="00082FEB" w:rsidP="00082F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887141" w:rsidRDefault="00887141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141" w:rsidRDefault="00DD04DF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FEB">
        <w:rPr>
          <w:rFonts w:ascii="Times New Roman" w:eastAsia="Times New Roman" w:hAnsi="Times New Roman" w:cs="Times New Roman"/>
          <w:sz w:val="28"/>
          <w:szCs w:val="28"/>
        </w:rPr>
        <w:t>Перечень индикаторов риска</w:t>
      </w:r>
      <w:r w:rsidR="009501A8" w:rsidRPr="00082FEB">
        <w:rPr>
          <w:rFonts w:ascii="Times New Roman" w:eastAsia="Times New Roman" w:hAnsi="Times New Roman" w:cs="Times New Roman"/>
          <w:sz w:val="28"/>
          <w:szCs w:val="28"/>
        </w:rPr>
        <w:t xml:space="preserve"> нарушений обязательных требований </w:t>
      </w:r>
    </w:p>
    <w:p w:rsidR="00887141" w:rsidRDefault="00887141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501A8" w:rsidRPr="00082FEB"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A8" w:rsidRPr="00082F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осуществлении муниципального </w:t>
      </w:r>
      <w:r w:rsidR="00ED16F1" w:rsidRPr="00082FEB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="009501A8" w:rsidRPr="00082FEB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</w:p>
    <w:p w:rsidR="00DD04DF" w:rsidRPr="00082FEB" w:rsidRDefault="00ED16F1" w:rsidP="008871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FEB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="00887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A8" w:rsidRPr="00082FEB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района.</w:t>
      </w:r>
    </w:p>
    <w:p w:rsidR="009501A8" w:rsidRPr="00082FEB" w:rsidRDefault="009501A8" w:rsidP="00082F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1A8" w:rsidRPr="00082FEB" w:rsidRDefault="005C46D4" w:rsidP="00082FEB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FEB">
        <w:rPr>
          <w:rFonts w:ascii="Times New Roman" w:eastAsia="Calibri" w:hAnsi="Times New Roman" w:cs="Times New Roman"/>
          <w:sz w:val="28"/>
          <w:szCs w:val="28"/>
        </w:rPr>
        <w:t>Двукратный и более рост количества обращений (заявлений) за три месяца в сравнении с предыдущим аналогичным периодом и (или) аналогичным периодом предшествующего календарного года, поступивших в адрес администрации Карталинского муниципального района от граждан (поступивших способом</w:t>
      </w:r>
      <w:r w:rsidR="00647D08" w:rsidRPr="00082FEB">
        <w:rPr>
          <w:rFonts w:ascii="Times New Roman" w:eastAsia="Calibri" w:hAnsi="Times New Roman" w:cs="Times New Roman"/>
          <w:sz w:val="28"/>
          <w:szCs w:val="28"/>
        </w:rPr>
        <w:t>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 иформационно-телекоммуникационной</w:t>
      </w:r>
      <w:r w:rsidR="00887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D08" w:rsidRPr="00082FEB">
        <w:rPr>
          <w:rFonts w:ascii="Times New Roman" w:eastAsia="Calibri" w:hAnsi="Times New Roman" w:cs="Times New Roman"/>
          <w:sz w:val="28"/>
          <w:szCs w:val="28"/>
        </w:rPr>
        <w:t>сети «Интернет» (далее – сеть «Интернет»), государственных информационных систем о фактах нарушений обязательных требований, установленных частью 1</w:t>
      </w:r>
      <w:r w:rsidR="00887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D08" w:rsidRPr="00082FEB">
        <w:rPr>
          <w:rFonts w:ascii="Times New Roman" w:eastAsia="Calibri" w:hAnsi="Times New Roman" w:cs="Times New Roman"/>
          <w:sz w:val="28"/>
          <w:szCs w:val="28"/>
        </w:rPr>
        <w:t xml:space="preserve">статьи 20 Жилищного кодекса Российской Федерации. </w:t>
      </w:r>
    </w:p>
    <w:p w:rsidR="00647D08" w:rsidRPr="00082FEB" w:rsidRDefault="00647D08" w:rsidP="00082FEB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FEB">
        <w:rPr>
          <w:rFonts w:ascii="Times New Roman" w:eastAsia="Calibri" w:hAnsi="Times New Roman" w:cs="Times New Roman"/>
          <w:sz w:val="28"/>
          <w:szCs w:val="28"/>
        </w:rPr>
        <w:t>Выявление в течени</w:t>
      </w:r>
      <w:r w:rsidR="00082FEB" w:rsidRPr="00082FEB">
        <w:rPr>
          <w:rFonts w:ascii="Times New Roman" w:eastAsia="Calibri" w:hAnsi="Times New Roman" w:cs="Times New Roman"/>
          <w:sz w:val="28"/>
          <w:szCs w:val="28"/>
        </w:rPr>
        <w:t>е</w:t>
      </w:r>
      <w:r w:rsidRPr="00082FEB">
        <w:rPr>
          <w:rFonts w:ascii="Times New Roman" w:eastAsia="Calibri" w:hAnsi="Times New Roman" w:cs="Times New Roman"/>
          <w:sz w:val="28"/>
          <w:szCs w:val="28"/>
        </w:rPr>
        <w:t xml:space="preserve"> трех месяцев более двух фактов несоответствия сведений (информации), полученных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от органов государственной власти, органов местного самоуправления, из средств массовой информации, сети «Интернет», государственных информационных систем </w:t>
      </w:r>
      <w:r w:rsidR="00D736A0" w:rsidRPr="00082FEB">
        <w:rPr>
          <w:rFonts w:ascii="Times New Roman" w:eastAsia="Calibri" w:hAnsi="Times New Roman" w:cs="Times New Roman"/>
          <w:sz w:val="28"/>
          <w:szCs w:val="28"/>
        </w:rPr>
        <w:t xml:space="preserve">и информации, размещенной контролируемым лицом в государственной информационной системе жилищно-коммунального хозяйства. </w:t>
      </w:r>
    </w:p>
    <w:p w:rsidR="00D736A0" w:rsidRPr="00082FEB" w:rsidRDefault="00D736A0" w:rsidP="00082FEB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FEB">
        <w:rPr>
          <w:rFonts w:ascii="Times New Roman" w:eastAsia="Calibri" w:hAnsi="Times New Roman" w:cs="Times New Roman"/>
          <w:sz w:val="28"/>
          <w:szCs w:val="28"/>
        </w:rPr>
        <w:t>Неоднократные (два и более) случаи аварий, произошедшие на одном и том же объекте муниципального жилищного контроля, в течении трех месяцев подряд.</w:t>
      </w:r>
      <w:bookmarkStart w:id="0" w:name="_GoBack"/>
      <w:bookmarkEnd w:id="0"/>
    </w:p>
    <w:p w:rsidR="00DD04DF" w:rsidRPr="00082FEB" w:rsidRDefault="00DD04DF" w:rsidP="00082F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D04DF" w:rsidRPr="00082FEB" w:rsidRDefault="00DD04DF" w:rsidP="00082F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sectPr w:rsidR="00DD04DF" w:rsidRPr="00082FEB" w:rsidSect="004315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CBA" w:rsidRDefault="00B93CBA" w:rsidP="00000AA3">
      <w:pPr>
        <w:spacing w:after="0" w:line="240" w:lineRule="auto"/>
      </w:pPr>
      <w:r>
        <w:separator/>
      </w:r>
    </w:p>
  </w:endnote>
  <w:endnote w:type="continuationSeparator" w:id="1">
    <w:p w:rsidR="00B93CBA" w:rsidRDefault="00B93CBA" w:rsidP="000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CBA" w:rsidRDefault="00B93CBA" w:rsidP="00000AA3">
      <w:pPr>
        <w:spacing w:after="0" w:line="240" w:lineRule="auto"/>
      </w:pPr>
      <w:r>
        <w:separator/>
      </w:r>
    </w:p>
  </w:footnote>
  <w:footnote w:type="continuationSeparator" w:id="1">
    <w:p w:rsidR="00B93CBA" w:rsidRDefault="00B93CBA" w:rsidP="00000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33" w:hanging="365"/>
      </w:pPr>
      <w:rPr>
        <w:b w:val="0"/>
        <w:bCs w:val="0"/>
        <w:w w:val="94"/>
      </w:rPr>
    </w:lvl>
    <w:lvl w:ilvl="1">
      <w:numFmt w:val="bullet"/>
      <w:lvlText w:val="•"/>
      <w:lvlJc w:val="left"/>
      <w:pPr>
        <w:ind w:left="2126" w:hanging="365"/>
      </w:pPr>
    </w:lvl>
    <w:lvl w:ilvl="2">
      <w:numFmt w:val="bullet"/>
      <w:lvlText w:val="•"/>
      <w:lvlJc w:val="left"/>
      <w:pPr>
        <w:ind w:left="3212" w:hanging="365"/>
      </w:pPr>
    </w:lvl>
    <w:lvl w:ilvl="3">
      <w:numFmt w:val="bullet"/>
      <w:lvlText w:val="•"/>
      <w:lvlJc w:val="left"/>
      <w:pPr>
        <w:ind w:left="4298" w:hanging="365"/>
      </w:pPr>
    </w:lvl>
    <w:lvl w:ilvl="4">
      <w:numFmt w:val="bullet"/>
      <w:lvlText w:val="•"/>
      <w:lvlJc w:val="left"/>
      <w:pPr>
        <w:ind w:left="5384" w:hanging="365"/>
      </w:pPr>
    </w:lvl>
    <w:lvl w:ilvl="5">
      <w:numFmt w:val="bullet"/>
      <w:lvlText w:val="•"/>
      <w:lvlJc w:val="left"/>
      <w:pPr>
        <w:ind w:left="6470" w:hanging="365"/>
      </w:pPr>
    </w:lvl>
    <w:lvl w:ilvl="6">
      <w:numFmt w:val="bullet"/>
      <w:lvlText w:val="•"/>
      <w:lvlJc w:val="left"/>
      <w:pPr>
        <w:ind w:left="7556" w:hanging="365"/>
      </w:pPr>
    </w:lvl>
    <w:lvl w:ilvl="7">
      <w:numFmt w:val="bullet"/>
      <w:lvlText w:val="•"/>
      <w:lvlJc w:val="left"/>
      <w:pPr>
        <w:ind w:left="8642" w:hanging="365"/>
      </w:pPr>
    </w:lvl>
    <w:lvl w:ilvl="8">
      <w:numFmt w:val="bullet"/>
      <w:lvlText w:val="•"/>
      <w:lvlJc w:val="left"/>
      <w:pPr>
        <w:ind w:left="9728" w:hanging="365"/>
      </w:pPr>
    </w:lvl>
  </w:abstractNum>
  <w:abstractNum w:abstractNumId="1">
    <w:nsid w:val="375579C1"/>
    <w:multiLevelType w:val="hybridMultilevel"/>
    <w:tmpl w:val="09206832"/>
    <w:lvl w:ilvl="0" w:tplc="77300B62">
      <w:start w:val="1"/>
      <w:numFmt w:val="decimal"/>
      <w:lvlText w:val="%1)"/>
      <w:lvlJc w:val="left"/>
      <w:pPr>
        <w:ind w:left="2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9" w:hanging="360"/>
      </w:pPr>
    </w:lvl>
    <w:lvl w:ilvl="2" w:tplc="0419001B" w:tentative="1">
      <w:start w:val="1"/>
      <w:numFmt w:val="lowerRoman"/>
      <w:lvlText w:val="%3."/>
      <w:lvlJc w:val="right"/>
      <w:pPr>
        <w:ind w:left="4059" w:hanging="180"/>
      </w:pPr>
    </w:lvl>
    <w:lvl w:ilvl="3" w:tplc="0419000F" w:tentative="1">
      <w:start w:val="1"/>
      <w:numFmt w:val="decimal"/>
      <w:lvlText w:val="%4."/>
      <w:lvlJc w:val="left"/>
      <w:pPr>
        <w:ind w:left="4779" w:hanging="360"/>
      </w:pPr>
    </w:lvl>
    <w:lvl w:ilvl="4" w:tplc="04190019" w:tentative="1">
      <w:start w:val="1"/>
      <w:numFmt w:val="lowerLetter"/>
      <w:lvlText w:val="%5."/>
      <w:lvlJc w:val="left"/>
      <w:pPr>
        <w:ind w:left="5499" w:hanging="360"/>
      </w:pPr>
    </w:lvl>
    <w:lvl w:ilvl="5" w:tplc="0419001B" w:tentative="1">
      <w:start w:val="1"/>
      <w:numFmt w:val="lowerRoman"/>
      <w:lvlText w:val="%6."/>
      <w:lvlJc w:val="right"/>
      <w:pPr>
        <w:ind w:left="6219" w:hanging="180"/>
      </w:pPr>
    </w:lvl>
    <w:lvl w:ilvl="6" w:tplc="0419000F" w:tentative="1">
      <w:start w:val="1"/>
      <w:numFmt w:val="decimal"/>
      <w:lvlText w:val="%7."/>
      <w:lvlJc w:val="left"/>
      <w:pPr>
        <w:ind w:left="6939" w:hanging="360"/>
      </w:pPr>
    </w:lvl>
    <w:lvl w:ilvl="7" w:tplc="04190019" w:tentative="1">
      <w:start w:val="1"/>
      <w:numFmt w:val="lowerLetter"/>
      <w:lvlText w:val="%8."/>
      <w:lvlJc w:val="left"/>
      <w:pPr>
        <w:ind w:left="7659" w:hanging="360"/>
      </w:pPr>
    </w:lvl>
    <w:lvl w:ilvl="8" w:tplc="04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">
    <w:nsid w:val="65E53F9B"/>
    <w:multiLevelType w:val="hybridMultilevel"/>
    <w:tmpl w:val="4DEE1626"/>
    <w:lvl w:ilvl="0" w:tplc="B23ACFD2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EB8584D"/>
    <w:multiLevelType w:val="hybridMultilevel"/>
    <w:tmpl w:val="A31AA96E"/>
    <w:lvl w:ilvl="0" w:tplc="84DC75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3A4"/>
    <w:rsid w:val="00000AA3"/>
    <w:rsid w:val="0004531B"/>
    <w:rsid w:val="000815FB"/>
    <w:rsid w:val="00082FEB"/>
    <w:rsid w:val="000A297E"/>
    <w:rsid w:val="000A5E88"/>
    <w:rsid w:val="000B6481"/>
    <w:rsid w:val="000E6E86"/>
    <w:rsid w:val="00111A5C"/>
    <w:rsid w:val="001779F1"/>
    <w:rsid w:val="001C5C10"/>
    <w:rsid w:val="00234374"/>
    <w:rsid w:val="0028379E"/>
    <w:rsid w:val="002A7DDD"/>
    <w:rsid w:val="002C2369"/>
    <w:rsid w:val="002F5D0B"/>
    <w:rsid w:val="00307FE7"/>
    <w:rsid w:val="003115F8"/>
    <w:rsid w:val="0031717B"/>
    <w:rsid w:val="00322E99"/>
    <w:rsid w:val="00333E2B"/>
    <w:rsid w:val="00353060"/>
    <w:rsid w:val="004315EF"/>
    <w:rsid w:val="00460308"/>
    <w:rsid w:val="00484128"/>
    <w:rsid w:val="0050150E"/>
    <w:rsid w:val="005C46D4"/>
    <w:rsid w:val="005C58D4"/>
    <w:rsid w:val="005E3B94"/>
    <w:rsid w:val="00603739"/>
    <w:rsid w:val="00647D08"/>
    <w:rsid w:val="00676645"/>
    <w:rsid w:val="0072073F"/>
    <w:rsid w:val="0072204E"/>
    <w:rsid w:val="007658A4"/>
    <w:rsid w:val="007A5010"/>
    <w:rsid w:val="007B09AC"/>
    <w:rsid w:val="00815BB1"/>
    <w:rsid w:val="008778D9"/>
    <w:rsid w:val="00887141"/>
    <w:rsid w:val="00895E7B"/>
    <w:rsid w:val="008B4CD0"/>
    <w:rsid w:val="008C3268"/>
    <w:rsid w:val="008C5353"/>
    <w:rsid w:val="008D1F85"/>
    <w:rsid w:val="008D75C4"/>
    <w:rsid w:val="00910A2F"/>
    <w:rsid w:val="00937946"/>
    <w:rsid w:val="009501A8"/>
    <w:rsid w:val="009A37B0"/>
    <w:rsid w:val="009D000D"/>
    <w:rsid w:val="009E26A1"/>
    <w:rsid w:val="00A02ED9"/>
    <w:rsid w:val="00A16AFF"/>
    <w:rsid w:val="00AA0C5D"/>
    <w:rsid w:val="00AA3757"/>
    <w:rsid w:val="00AA54BE"/>
    <w:rsid w:val="00B211C4"/>
    <w:rsid w:val="00B93CBA"/>
    <w:rsid w:val="00BB07AF"/>
    <w:rsid w:val="00BD03A4"/>
    <w:rsid w:val="00C20E6B"/>
    <w:rsid w:val="00C86BCB"/>
    <w:rsid w:val="00CB49C4"/>
    <w:rsid w:val="00CD3137"/>
    <w:rsid w:val="00CD6E69"/>
    <w:rsid w:val="00D345F8"/>
    <w:rsid w:val="00D736A0"/>
    <w:rsid w:val="00D80F1B"/>
    <w:rsid w:val="00DA7AD4"/>
    <w:rsid w:val="00DD04DF"/>
    <w:rsid w:val="00DE4093"/>
    <w:rsid w:val="00DF5AA8"/>
    <w:rsid w:val="00E0336D"/>
    <w:rsid w:val="00E7678D"/>
    <w:rsid w:val="00ED16F1"/>
    <w:rsid w:val="00EF3CED"/>
    <w:rsid w:val="00F25221"/>
    <w:rsid w:val="00F40CAF"/>
    <w:rsid w:val="00F6552F"/>
    <w:rsid w:val="00F93BDA"/>
    <w:rsid w:val="00FE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AC"/>
  </w:style>
  <w:style w:type="paragraph" w:styleId="1">
    <w:name w:val="heading 1"/>
    <w:basedOn w:val="a"/>
    <w:next w:val="a"/>
    <w:link w:val="10"/>
    <w:qFormat/>
    <w:rsid w:val="00082F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AA3"/>
  </w:style>
  <w:style w:type="paragraph" w:styleId="a6">
    <w:name w:val="footer"/>
    <w:basedOn w:val="a"/>
    <w:link w:val="a7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AA3"/>
  </w:style>
  <w:style w:type="paragraph" w:styleId="a8">
    <w:name w:val="No Spacing"/>
    <w:uiPriority w:val="1"/>
    <w:qFormat/>
    <w:rsid w:val="00EF3C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345F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307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07FE7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82FEB"/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Title"/>
    <w:basedOn w:val="a"/>
    <w:link w:val="af"/>
    <w:qFormat/>
    <w:rsid w:val="00082FE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Название Знак"/>
    <w:basedOn w:val="a0"/>
    <w:link w:val="ae"/>
    <w:rsid w:val="00082FEB"/>
    <w:rPr>
      <w:rFonts w:ascii="Times New Roman" w:eastAsia="Times New Roman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AA3"/>
  </w:style>
  <w:style w:type="paragraph" w:styleId="a6">
    <w:name w:val="footer"/>
    <w:basedOn w:val="a"/>
    <w:link w:val="a7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AA3"/>
  </w:style>
  <w:style w:type="paragraph" w:styleId="a8">
    <w:name w:val="No Spacing"/>
    <w:uiPriority w:val="1"/>
    <w:qFormat/>
    <w:rsid w:val="00EF3C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345F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307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07FE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rtaly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6640-52B4-43CA-90B6-B710C837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2023-03-01T09:26:00Z</cp:lastPrinted>
  <dcterms:created xsi:type="dcterms:W3CDTF">2023-01-13T05:37:00Z</dcterms:created>
  <dcterms:modified xsi:type="dcterms:W3CDTF">2023-03-01T09:26:00Z</dcterms:modified>
</cp:coreProperties>
</file>