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EB" w:rsidRPr="00DE19B6" w:rsidRDefault="00B43FEB" w:rsidP="00B43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9B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43FEB" w:rsidRPr="00DE19B6" w:rsidRDefault="00B43FEB" w:rsidP="00B43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3FEB" w:rsidRPr="00DE19B6" w:rsidRDefault="00B43FEB" w:rsidP="00B43F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6A1">
        <w:rPr>
          <w:rFonts w:ascii="Times New Roman" w:hAnsi="Times New Roman" w:cs="Times New Roman"/>
          <w:sz w:val="28"/>
          <w:szCs w:val="28"/>
        </w:rPr>
        <w:t>Решение Собрания депутатов Карталинского муниципального района «Об утверждении  Положения о порядке осуществления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6536A1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A5678F">
        <w:rPr>
          <w:rFonts w:ascii="Times New Roman" w:hAnsi="Times New Roman" w:cs="Times New Roman"/>
          <w:sz w:val="28"/>
          <w:szCs w:val="28"/>
        </w:rPr>
        <w:t xml:space="preserve"> </w:t>
      </w:r>
      <w:r w:rsidRPr="006536A1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района».</w:t>
      </w:r>
    </w:p>
    <w:p w:rsidR="00B43FEB" w:rsidRDefault="00B43FEB" w:rsidP="00B43FEB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3FEB" w:rsidRPr="00DE19B6" w:rsidRDefault="00B43FEB" w:rsidP="00B43FEB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соответствии с: </w:t>
      </w:r>
    </w:p>
    <w:p w:rsidR="00B43FEB" w:rsidRDefault="00B43FEB" w:rsidP="00B43FE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Федеральным законом от 31.07.2020 г.№ 248-ФЗ «Огосударственном контроле (надзоре) и муниципальном контроле в Российской Федерации»</w:t>
      </w:r>
    </w:p>
    <w:p w:rsidR="00B43FEB" w:rsidRPr="00DE19B6" w:rsidRDefault="00B43FEB" w:rsidP="00B43FE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36A1">
        <w:rPr>
          <w:rFonts w:ascii="Times New Roman" w:hAnsi="Times New Roman" w:cs="Times New Roman"/>
          <w:sz w:val="28"/>
          <w:szCs w:val="28"/>
        </w:rPr>
        <w:t>Федеральным законом от 11.06.2021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FEB" w:rsidRDefault="00B43FEB" w:rsidP="00B43F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3)  </w:t>
      </w:r>
      <w:hyperlink r:id="rId5" w:history="1">
        <w:r w:rsidRPr="00DE19B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DE19B6">
        <w:rPr>
          <w:rFonts w:ascii="Times New Roman" w:hAnsi="Times New Roman" w:cs="Times New Roman"/>
          <w:sz w:val="28"/>
          <w:szCs w:val="28"/>
        </w:rPr>
        <w:t>ом Карталинского городского поселения.</w:t>
      </w:r>
    </w:p>
    <w:p w:rsidR="00B43FEB" w:rsidRDefault="00B43FEB" w:rsidP="00B43F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49E5" w:rsidRPr="00B949E5" w:rsidRDefault="00B949E5" w:rsidP="00B94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9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</w:t>
      </w:r>
      <w:proofErr w:type="spellStart"/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многоквартирномдоме</w:t>
      </w:r>
      <w:proofErr w:type="spellEnd"/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порядку осуществления перепланировки и (или) переустройства помещений в многоквартирном доме;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B949E5" w:rsidRPr="006E2077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B949E5" w:rsidRDefault="00B949E5" w:rsidP="00B949E5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077">
        <w:rPr>
          <w:rFonts w:ascii="Times New Roman" w:eastAsia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B43FEB" w:rsidRDefault="00B43FEB" w:rsidP="00B43FEB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позволит </w:t>
      </w:r>
      <w:r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установить новый порядок организации и осуществления государстве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нного и муниципального контроля</w:t>
      </w:r>
      <w:r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3FEB" w:rsidRPr="00DE19B6" w:rsidRDefault="00B43FEB" w:rsidP="00B43FE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43FEB" w:rsidRPr="00DE19B6" w:rsidRDefault="00B43FEB" w:rsidP="00B43F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E19B6">
        <w:rPr>
          <w:color w:val="000000" w:themeColor="text1"/>
          <w:sz w:val="28"/>
          <w:szCs w:val="28"/>
        </w:rPr>
        <w:t>       Под государственным и муниципальным контролем (надзором) в Законе № 248-ФЗ понимается деятельность контрольных (надзорных) органов, целью которой является предупреждение, выявление и пресечение нарушений обязательных требований. Достигается это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</w:t>
      </w:r>
    </w:p>
    <w:p w:rsidR="00B43FEB" w:rsidRPr="00DE19B6" w:rsidRDefault="00B43FEB" w:rsidP="00B43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E19B6"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предлагается принять настоящее постановление в представленной редакции.</w:t>
      </w:r>
    </w:p>
    <w:p w:rsidR="00B43FEB" w:rsidRDefault="00B43FEB" w:rsidP="00B43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FEB" w:rsidRDefault="00B43FEB" w:rsidP="00B43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FEB" w:rsidRPr="00DE19B6" w:rsidRDefault="00B43FEB" w:rsidP="00B43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43"/>
        <w:gridCol w:w="4430"/>
      </w:tblGrid>
      <w:tr w:rsidR="00B43FEB" w:rsidRPr="00DE19B6" w:rsidTr="00BB0313">
        <w:trPr>
          <w:trHeight w:val="1"/>
        </w:trPr>
        <w:tc>
          <w:tcPr>
            <w:tcW w:w="5211" w:type="dxa"/>
            <w:shd w:val="clear" w:color="000000" w:fill="FFFFFF"/>
            <w:tcMar>
              <w:left w:w="108" w:type="dxa"/>
              <w:right w:w="108" w:type="dxa"/>
            </w:tcMar>
          </w:tcPr>
          <w:p w:rsidR="00B43FEB" w:rsidRDefault="00B43FEB" w:rsidP="00B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B43FEB" w:rsidRPr="004A4D15" w:rsidRDefault="00B43FEB" w:rsidP="00B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строительства, инфраструктуры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ЖКХКарталинского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642" w:type="dxa"/>
            <w:shd w:val="clear" w:color="000000" w:fill="FFFFFF"/>
            <w:tcMar>
              <w:left w:w="108" w:type="dxa"/>
              <w:right w:w="108" w:type="dxa"/>
            </w:tcMar>
          </w:tcPr>
          <w:p w:rsidR="00B43FEB" w:rsidRPr="00DE19B6" w:rsidRDefault="00B43FEB" w:rsidP="00BB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FEB" w:rsidRPr="00DE19B6" w:rsidRDefault="00B43FEB" w:rsidP="00BB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FEB" w:rsidRPr="00DE19B6" w:rsidRDefault="00784D5E" w:rsidP="00BB0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B43FEB">
              <w:rPr>
                <w:rFonts w:ascii="Times New Roman" w:eastAsia="Times New Roman" w:hAnsi="Times New Roman" w:cs="Times New Roman"/>
                <w:sz w:val="28"/>
                <w:szCs w:val="28"/>
              </w:rPr>
              <w:t>С.В. Ломовцев</w:t>
            </w:r>
          </w:p>
        </w:tc>
      </w:tr>
    </w:tbl>
    <w:p w:rsidR="00153F06" w:rsidRDefault="00153F06"/>
    <w:p w:rsidR="00153F06" w:rsidRDefault="00153F06"/>
    <w:p w:rsidR="00153F06" w:rsidRDefault="00153F06"/>
    <w:p w:rsidR="00153F06" w:rsidRDefault="00153F06"/>
    <w:p w:rsidR="00153F06" w:rsidRDefault="00153F06">
      <w:pPr>
        <w:rPr>
          <w:rFonts w:ascii="Times New Roman" w:hAnsi="Times New Roman" w:cs="Times New Roman"/>
          <w:sz w:val="28"/>
          <w:szCs w:val="28"/>
        </w:rPr>
      </w:pPr>
      <w:r w:rsidRPr="00153F06">
        <w:rPr>
          <w:rFonts w:ascii="Times New Roman" w:hAnsi="Times New Roman" w:cs="Times New Roman"/>
          <w:sz w:val="28"/>
          <w:szCs w:val="28"/>
        </w:rPr>
        <w:t xml:space="preserve">    Оксана Юрьевна Косолапова</w:t>
      </w:r>
    </w:p>
    <w:p w:rsidR="00153F06" w:rsidRPr="00153F06" w:rsidRDefault="00153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 (351 33) 2 22 35</w:t>
      </w:r>
    </w:p>
    <w:sectPr w:rsidR="00153F06" w:rsidRPr="00153F06" w:rsidSect="00911DD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B022A"/>
    <w:multiLevelType w:val="hybridMultilevel"/>
    <w:tmpl w:val="75ACC086"/>
    <w:lvl w:ilvl="0" w:tplc="6A48ECE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723341"/>
    <w:multiLevelType w:val="hybridMultilevel"/>
    <w:tmpl w:val="7B0CF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B05E3F"/>
    <w:multiLevelType w:val="hybridMultilevel"/>
    <w:tmpl w:val="8B76A10E"/>
    <w:lvl w:ilvl="0" w:tplc="2E6429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E76AE2E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EB"/>
    <w:rsid w:val="00080C11"/>
    <w:rsid w:val="00153F06"/>
    <w:rsid w:val="00367012"/>
    <w:rsid w:val="00784D5E"/>
    <w:rsid w:val="00A5678F"/>
    <w:rsid w:val="00B43FEB"/>
    <w:rsid w:val="00B949E5"/>
    <w:rsid w:val="00E94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3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4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3FEB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4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qFormat/>
    <w:rsid w:val="00B949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949E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702FA0EEAC32759E2443A189C2D46FAF2DCD5F1E2B35BC8DB743689DAFE46A42S0f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УСИЖКХ</dc:creator>
  <cp:keywords/>
  <dc:description/>
  <cp:lastModifiedBy>c400</cp:lastModifiedBy>
  <cp:revision>4</cp:revision>
  <cp:lastPrinted>2021-10-05T12:28:00Z</cp:lastPrinted>
  <dcterms:created xsi:type="dcterms:W3CDTF">2021-10-05T11:41:00Z</dcterms:created>
  <dcterms:modified xsi:type="dcterms:W3CDTF">2021-10-06T06:40:00Z</dcterms:modified>
</cp:coreProperties>
</file>