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998C" w14:textId="77777777" w:rsidR="00ED71E6" w:rsidRDefault="000A7A59" w:rsidP="000A7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20FD08FB" w14:textId="2ECCBE0C" w:rsidR="002358A6" w:rsidRDefault="007047F2" w:rsidP="006A603B">
      <w:pPr>
        <w:spacing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</w:t>
      </w:r>
      <w:r w:rsidR="00536D72">
        <w:rPr>
          <w:rFonts w:ascii="Times New Roman" w:hAnsi="Times New Roman" w:cs="Times New Roman"/>
          <w:sz w:val="28"/>
          <w:szCs w:val="28"/>
        </w:rPr>
        <w:t xml:space="preserve">на </w:t>
      </w:r>
      <w:r w:rsidR="006A603B" w:rsidRPr="006A603B">
        <w:rPr>
          <w:rFonts w:ascii="Times New Roman" w:hAnsi="Times New Roman" w:cs="Times New Roman"/>
          <w:bCs/>
          <w:sz w:val="28"/>
          <w:szCs w:val="28"/>
        </w:rPr>
        <w:t>проект Постановления</w:t>
      </w:r>
      <w:r w:rsidR="006A603B" w:rsidRPr="006A603B">
        <w:rPr>
          <w:rFonts w:ascii="Times New Roman" w:hAnsi="Times New Roman" w:cs="Times New Roman"/>
          <w:sz w:val="28"/>
          <w:szCs w:val="28"/>
        </w:rPr>
        <w:t xml:space="preserve"> </w:t>
      </w:r>
      <w:r w:rsidR="006A603B">
        <w:rPr>
          <w:rFonts w:ascii="Times New Roman" w:hAnsi="Times New Roman" w:cs="Times New Roman"/>
          <w:sz w:val="28"/>
          <w:szCs w:val="28"/>
        </w:rPr>
        <w:t>«</w:t>
      </w:r>
      <w:r w:rsidR="006A603B" w:rsidRPr="006A603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</w:r>
      <w:r w:rsidR="006A603B">
        <w:rPr>
          <w:rFonts w:ascii="Times New Roman" w:hAnsi="Times New Roman" w:cs="Times New Roman"/>
          <w:sz w:val="28"/>
          <w:szCs w:val="28"/>
        </w:rPr>
        <w:t>»</w:t>
      </w:r>
      <w:r w:rsidR="006A603B" w:rsidRPr="006A603B">
        <w:rPr>
          <w:rFonts w:ascii="Times New Roman" w:hAnsi="Times New Roman" w:cs="Times New Roman"/>
          <w:sz w:val="28"/>
          <w:szCs w:val="28"/>
        </w:rPr>
        <w:t>.</w:t>
      </w:r>
      <w:r w:rsidR="006A603B">
        <w:t xml:space="preserve">   </w:t>
      </w:r>
      <w:r w:rsidR="001F46C0">
        <w:t xml:space="preserve">   </w:t>
      </w:r>
      <w:r w:rsidR="001F46C0"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</w:p>
    <w:tbl>
      <w:tblPr>
        <w:tblStyle w:val="a6"/>
        <w:tblW w:w="9624" w:type="dxa"/>
        <w:jc w:val="center"/>
        <w:tblLook w:val="04A0" w:firstRow="1" w:lastRow="0" w:firstColumn="1" w:lastColumn="0" w:noHBand="0" w:noVBand="1"/>
      </w:tblPr>
      <w:tblGrid>
        <w:gridCol w:w="876"/>
        <w:gridCol w:w="8695"/>
        <w:gridCol w:w="53"/>
      </w:tblGrid>
      <w:tr w:rsidR="0084514D" w14:paraId="00507732" w14:textId="77777777" w:rsidTr="00836446">
        <w:trPr>
          <w:gridAfter w:val="1"/>
          <w:wAfter w:w="53" w:type="dxa"/>
          <w:trHeight w:val="621"/>
          <w:jc w:val="center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E57C2" w14:textId="77777777" w:rsidR="0084514D" w:rsidRPr="00082AAA" w:rsidRDefault="0084514D" w:rsidP="00836446">
            <w:pPr>
              <w:pStyle w:val="a9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2AAA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14:paraId="26896766" w14:textId="77777777" w:rsidR="0084514D" w:rsidRPr="00082AAA" w:rsidRDefault="0084514D" w:rsidP="008364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14:paraId="0F070A06" w14:textId="77777777" w:rsidTr="00836446">
        <w:trPr>
          <w:jc w:val="center"/>
        </w:trPr>
        <w:tc>
          <w:tcPr>
            <w:tcW w:w="876" w:type="dxa"/>
          </w:tcPr>
          <w:p w14:paraId="29F9630D" w14:textId="77777777" w:rsidR="0084514D" w:rsidRPr="00CC407D" w:rsidRDefault="0084514D" w:rsidP="00836446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2"/>
          </w:tcPr>
          <w:p w14:paraId="5F59B1CE" w14:textId="77777777" w:rsidR="0084514D" w:rsidRPr="00502A18" w:rsidRDefault="0084514D" w:rsidP="0084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исполнительной власти – разработчик </w:t>
            </w: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нормативного правового акта (далее - разработчик):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района отдел экономики</w:t>
            </w:r>
          </w:p>
        </w:tc>
      </w:tr>
      <w:tr w:rsidR="0084514D" w14:paraId="7CE95756" w14:textId="77777777" w:rsidTr="00836446">
        <w:trPr>
          <w:jc w:val="center"/>
        </w:trPr>
        <w:tc>
          <w:tcPr>
            <w:tcW w:w="876" w:type="dxa"/>
          </w:tcPr>
          <w:p w14:paraId="1C184805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2"/>
          </w:tcPr>
          <w:p w14:paraId="26A0ABBE" w14:textId="2D55C492" w:rsidR="0084514D" w:rsidRPr="00257C84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нормативного правового акта: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03B" w:rsidRPr="006A6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</w:t>
            </w:r>
            <w:r w:rsidR="006A603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A603B" w:rsidRPr="006A603B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      </w:r>
            <w:r w:rsidR="006A60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6A603B" w:rsidRPr="006A60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A603B">
              <w:t xml:space="preserve">   </w:t>
            </w:r>
          </w:p>
        </w:tc>
      </w:tr>
      <w:tr w:rsidR="0084514D" w14:paraId="3104654B" w14:textId="77777777" w:rsidTr="00836446">
        <w:trPr>
          <w:jc w:val="center"/>
        </w:trPr>
        <w:tc>
          <w:tcPr>
            <w:tcW w:w="876" w:type="dxa"/>
          </w:tcPr>
          <w:p w14:paraId="1EC86ABE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2"/>
          </w:tcPr>
          <w:p w14:paraId="09B3AF1A" w14:textId="77777777" w:rsidR="00536D72" w:rsidRPr="006A603B" w:rsidRDefault="0084514D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3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</w:t>
            </w:r>
          </w:p>
          <w:p w14:paraId="0B545262" w14:textId="77777777" w:rsidR="006A603B" w:rsidRPr="006A603B" w:rsidRDefault="00536D72" w:rsidP="006A603B">
            <w:pPr>
              <w:widowControl w:val="0"/>
              <w:tabs>
                <w:tab w:val="left" w:pos="123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3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A603B" w:rsidRPr="006A60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Результатом</w:t>
            </w:r>
            <w:r w:rsidR="006A603B" w:rsidRPr="006A603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A603B" w:rsidRPr="006A60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предоставления</w:t>
            </w:r>
            <w:r w:rsidR="006A603B" w:rsidRPr="006A60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6A603B" w:rsidRPr="006A60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муниципальной</w:t>
            </w:r>
            <w:r w:rsidR="006A603B" w:rsidRPr="006A603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6A603B" w:rsidRPr="006A60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услуги является:</w:t>
            </w:r>
          </w:p>
          <w:p w14:paraId="3CE93BC4" w14:textId="77777777" w:rsidR="006A603B" w:rsidRPr="006A603B" w:rsidRDefault="006A603B" w:rsidP="006A603B">
            <w:pPr>
              <w:pStyle w:val="ac"/>
              <w:numPr>
                <w:ilvl w:val="0"/>
                <w:numId w:val="3"/>
              </w:numPr>
              <w:spacing w:before="1"/>
              <w:ind w:left="0" w:firstLine="709"/>
              <w:rPr>
                <w:sz w:val="24"/>
                <w:szCs w:val="24"/>
              </w:rPr>
            </w:pPr>
            <w:r w:rsidRPr="006A603B">
              <w:rPr>
                <w:sz w:val="24"/>
                <w:szCs w:val="24"/>
              </w:rPr>
              <w:t>выдача разрешения на право организации ярмарки (далее – разрешение);</w:t>
            </w:r>
          </w:p>
          <w:p w14:paraId="5AA69097" w14:textId="77777777" w:rsidR="006A603B" w:rsidRPr="006A603B" w:rsidRDefault="006A603B" w:rsidP="006A603B">
            <w:pPr>
              <w:pStyle w:val="ac"/>
              <w:numPr>
                <w:ilvl w:val="0"/>
                <w:numId w:val="3"/>
              </w:numPr>
              <w:spacing w:before="1"/>
              <w:ind w:left="0" w:firstLine="709"/>
              <w:rPr>
                <w:sz w:val="24"/>
                <w:szCs w:val="24"/>
              </w:rPr>
            </w:pPr>
            <w:r w:rsidRPr="006A603B">
              <w:rPr>
                <w:sz w:val="24"/>
                <w:szCs w:val="24"/>
              </w:rPr>
              <w:t xml:space="preserve"> отказ в выдаче разрешения на право организации ярмарки.</w:t>
            </w:r>
          </w:p>
          <w:p w14:paraId="1D4D13FC" w14:textId="77777777" w:rsidR="0084514D" w:rsidRPr="006A603B" w:rsidRDefault="0084514D" w:rsidP="006A603B">
            <w:pPr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14:paraId="3B942563" w14:textId="77777777" w:rsidTr="00836446">
        <w:trPr>
          <w:jc w:val="center"/>
        </w:trPr>
        <w:tc>
          <w:tcPr>
            <w:tcW w:w="876" w:type="dxa"/>
          </w:tcPr>
          <w:p w14:paraId="10AEB14F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2"/>
          </w:tcPr>
          <w:p w14:paraId="18D4ECFB" w14:textId="4B09BE16" w:rsidR="0084514D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упления в силу проекта акта: </w:t>
            </w:r>
            <w:r w:rsidR="006A603B">
              <w:rPr>
                <w:rFonts w:ascii="Times New Roman" w:hAnsi="Times New Roman" w:cs="Times New Roman"/>
                <w:i/>
                <w:sz w:val="24"/>
                <w:szCs w:val="24"/>
              </w:rPr>
              <w:t>август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6A603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F03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84514D" w14:paraId="459FE5D0" w14:textId="77777777" w:rsidTr="00836446">
        <w:trPr>
          <w:jc w:val="center"/>
        </w:trPr>
        <w:tc>
          <w:tcPr>
            <w:tcW w:w="876" w:type="dxa"/>
          </w:tcPr>
          <w:p w14:paraId="3D6B1664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748" w:type="dxa"/>
            <w:gridSpan w:val="2"/>
          </w:tcPr>
          <w:p w14:paraId="5046C27C" w14:textId="77777777" w:rsidR="0084514D" w:rsidRPr="00F13FD4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Контактная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исполнителя разработчика:</w:t>
            </w:r>
          </w:p>
        </w:tc>
      </w:tr>
      <w:tr w:rsidR="0084514D" w14:paraId="301E47B9" w14:textId="77777777" w:rsidTr="00836446">
        <w:trPr>
          <w:jc w:val="center"/>
        </w:trPr>
        <w:tc>
          <w:tcPr>
            <w:tcW w:w="876" w:type="dxa"/>
          </w:tcPr>
          <w:p w14:paraId="22404371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8748" w:type="dxa"/>
            <w:gridSpan w:val="2"/>
          </w:tcPr>
          <w:p w14:paraId="16680897" w14:textId="77777777" w:rsid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Коломиец Марина Петровна</w:t>
            </w:r>
          </w:p>
        </w:tc>
      </w:tr>
      <w:tr w:rsidR="0084514D" w14:paraId="11457015" w14:textId="77777777" w:rsidTr="00836446">
        <w:trPr>
          <w:jc w:val="center"/>
        </w:trPr>
        <w:tc>
          <w:tcPr>
            <w:tcW w:w="876" w:type="dxa"/>
          </w:tcPr>
          <w:p w14:paraId="14B246E5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8748" w:type="dxa"/>
            <w:gridSpan w:val="2"/>
          </w:tcPr>
          <w:p w14:paraId="16568BFF" w14:textId="77777777"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экономики администрации Карталинского муниципального района</w:t>
            </w:r>
          </w:p>
        </w:tc>
      </w:tr>
      <w:tr w:rsidR="0084514D" w14:paraId="18471407" w14:textId="77777777" w:rsidTr="00836446">
        <w:trPr>
          <w:jc w:val="center"/>
        </w:trPr>
        <w:tc>
          <w:tcPr>
            <w:tcW w:w="876" w:type="dxa"/>
          </w:tcPr>
          <w:p w14:paraId="2FE9A32E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8748" w:type="dxa"/>
            <w:gridSpan w:val="2"/>
          </w:tcPr>
          <w:p w14:paraId="3125F57A" w14:textId="77777777"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Тел: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8(35133)2-28-09</w:t>
            </w:r>
          </w:p>
        </w:tc>
      </w:tr>
      <w:tr w:rsidR="0084514D" w:rsidRPr="00F13FD4" w14:paraId="2F9CAA85" w14:textId="77777777" w:rsidTr="00836446">
        <w:trPr>
          <w:jc w:val="center"/>
        </w:trPr>
        <w:tc>
          <w:tcPr>
            <w:tcW w:w="876" w:type="dxa"/>
          </w:tcPr>
          <w:p w14:paraId="79D807B0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8748" w:type="dxa"/>
            <w:gridSpan w:val="2"/>
          </w:tcPr>
          <w:p w14:paraId="6FABDF26" w14:textId="77777777" w:rsidR="0084514D" w:rsidRP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ekonomika</w:t>
            </w:r>
            <w:r w:rsidRPr="0084514D">
              <w:rPr>
                <w:rFonts w:ascii="Times New Roman" w:hAnsi="Times New Roman" w:cs="Times New Roman"/>
                <w:sz w:val="24"/>
                <w:szCs w:val="24"/>
              </w:rPr>
              <w:t>90@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84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28467195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31801CA0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2. Степень регулирующего воздействия положений проекта акта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00"/>
        <w:gridCol w:w="7149"/>
        <w:gridCol w:w="1522"/>
      </w:tblGrid>
      <w:tr w:rsidR="0084514D" w:rsidRPr="00F13FD4" w14:paraId="404982B9" w14:textId="77777777" w:rsidTr="00836446">
        <w:trPr>
          <w:jc w:val="center"/>
        </w:trPr>
        <w:tc>
          <w:tcPr>
            <w:tcW w:w="901" w:type="dxa"/>
          </w:tcPr>
          <w:p w14:paraId="1AD6E225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</w:tcPr>
          <w:p w14:paraId="40AE6BE0" w14:textId="77777777" w:rsidR="0084514D" w:rsidRPr="00F13FD4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</w:tcPr>
          <w:p w14:paraId="7E6D4052" w14:textId="77777777" w:rsidR="0084514D" w:rsidRPr="00F13FD4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высокая</w:t>
            </w:r>
          </w:p>
        </w:tc>
      </w:tr>
      <w:tr w:rsidR="0084514D" w:rsidRPr="00F13FD4" w14:paraId="454A2EAE" w14:textId="77777777" w:rsidTr="00836446">
        <w:trPr>
          <w:jc w:val="center"/>
        </w:trPr>
        <w:tc>
          <w:tcPr>
            <w:tcW w:w="901" w:type="dxa"/>
          </w:tcPr>
          <w:p w14:paraId="5F28D3A3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</w:tcPr>
          <w:p w14:paraId="3C4C0BA7" w14:textId="77777777" w:rsidR="0084514D" w:rsidRDefault="0084514D" w:rsidP="008364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14:paraId="4C67CDAC" w14:textId="0D6335FF" w:rsidR="0084514D" w:rsidRPr="00350C30" w:rsidRDefault="006A603B" w:rsidP="00536D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03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6A6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Регламент по предоставлению муниципальной услуги «Выдача разрешения на право организации ярмарки на территории Карталинского городского поселения</w:t>
            </w:r>
          </w:p>
        </w:tc>
      </w:tr>
    </w:tbl>
    <w:p w14:paraId="49ED91F7" w14:textId="77777777" w:rsidR="0084514D" w:rsidRPr="00F13FD4" w:rsidRDefault="0084514D" w:rsidP="0084514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3A0598E2" w14:textId="77777777"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3C6DC03" w14:textId="77777777" w:rsidR="0084514D" w:rsidRPr="00F13FD4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720"/>
      </w:tblGrid>
      <w:tr w:rsidR="0084514D" w:rsidRPr="00F13FD4" w14:paraId="6BCB412B" w14:textId="77777777" w:rsidTr="00836446">
        <w:trPr>
          <w:jc w:val="center"/>
        </w:trPr>
        <w:tc>
          <w:tcPr>
            <w:tcW w:w="851" w:type="dxa"/>
          </w:tcPr>
          <w:p w14:paraId="7EF3249F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4" w:type="dxa"/>
          </w:tcPr>
          <w:p w14:paraId="50D0D72E" w14:textId="2401B1FD" w:rsidR="00C74C85" w:rsidRPr="00BD0482" w:rsidRDefault="0084514D" w:rsidP="00C74C8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проблемы, на решение которой направлен предлагаемый способ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условий и факторов ее существования: </w:t>
            </w:r>
            <w:r w:rsidR="003049DF">
              <w:rPr>
                <w:rFonts w:ascii="Times New Roman" w:hAnsi="Times New Roman" w:cs="Times New Roman"/>
                <w:i/>
                <w:sz w:val="24"/>
                <w:szCs w:val="24"/>
              </w:rPr>
              <w:t>законная организация и продажа на ярмарка</w:t>
            </w:r>
            <w:r w:rsidR="00224AB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3049DF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224A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территории Карталинского городского поселения</w:t>
            </w:r>
          </w:p>
          <w:p w14:paraId="76DBDD71" w14:textId="77777777" w:rsidR="0084514D" w:rsidRPr="00BD0482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RPr="00861FD7" w14:paraId="03B418BB" w14:textId="77777777" w:rsidTr="00836446">
        <w:trPr>
          <w:jc w:val="center"/>
        </w:trPr>
        <w:tc>
          <w:tcPr>
            <w:tcW w:w="851" w:type="dxa"/>
          </w:tcPr>
          <w:p w14:paraId="6F8FF80B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754" w:type="dxa"/>
          </w:tcPr>
          <w:p w14:paraId="012BADB8" w14:textId="44526381" w:rsidR="0084514D" w:rsidRPr="00BD0482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егативны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, возникающи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наличием проблемы: 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Юридические лица</w:t>
            </w:r>
            <w:r w:rsidR="003049D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индивидуальны</w:t>
            </w:r>
            <w:r w:rsid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предпринимател</w:t>
            </w:r>
            <w:r w:rsid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зарегистрированн</w:t>
            </w:r>
            <w:r w:rsid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ые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установленном законодательством Российской Федерации порядке и которым принадлежат объект или объекты недвижимости, расположенные</w:t>
            </w:r>
            <w:r w:rsidR="003049DF" w:rsidRPr="003049DF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r w:rsidR="003049DF" w:rsidRPr="003049DF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территории,</w:t>
            </w:r>
            <w:r w:rsidR="003049DF" w:rsidRPr="003049DF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="003049DF" w:rsidRPr="003049DF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пределах</w:t>
            </w:r>
            <w:r w:rsidR="003049DF" w:rsidRPr="003049DF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которой</w:t>
            </w:r>
            <w:r w:rsidR="003049DF" w:rsidRPr="003049DF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="003049DF" w:rsidRPr="00304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предполагается организация ярмарки, </w:t>
            </w:r>
            <w:r w:rsidR="003049DF" w:rsidRPr="003049DF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а так же граждане (в </w:t>
            </w:r>
            <w:r w:rsidR="003049DF" w:rsidRPr="003049DF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lastRenderedPageBreak/>
              <w:t>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животноводством)</w:t>
            </w:r>
            <w:r w:rsidR="003049DF" w:rsidRPr="005529D3">
              <w:rPr>
                <w:sz w:val="28"/>
                <w:szCs w:val="28"/>
              </w:rPr>
              <w:t xml:space="preserve"> </w:t>
            </w:r>
            <w:r w:rsidRPr="00310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принятия </w:t>
            </w:r>
            <w:r w:rsidR="00C74C8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Постановления не</w:t>
            </w:r>
            <w:r w:rsidRPr="00310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имеют возможности получить </w:t>
            </w:r>
            <w:r w:rsidR="003049DF">
              <w:rPr>
                <w:rFonts w:ascii="Times New Roman" w:hAnsi="Times New Roman" w:cs="Times New Roman"/>
                <w:i/>
                <w:sz w:val="24"/>
                <w:szCs w:val="24"/>
              </w:rPr>
              <w:t>разрешение на организацию ярмарки.</w:t>
            </w:r>
          </w:p>
        </w:tc>
      </w:tr>
      <w:tr w:rsidR="0084514D" w:rsidRPr="00861FD7" w14:paraId="293D6481" w14:textId="77777777" w:rsidTr="00836446">
        <w:trPr>
          <w:jc w:val="center"/>
        </w:trPr>
        <w:tc>
          <w:tcPr>
            <w:tcW w:w="851" w:type="dxa"/>
          </w:tcPr>
          <w:p w14:paraId="2F2569D8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754" w:type="dxa"/>
          </w:tcPr>
          <w:p w14:paraId="495A5360" w14:textId="77777777" w:rsidR="0084514D" w:rsidRPr="00BD0482" w:rsidRDefault="0084514D" w:rsidP="00FC57D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существования проблемы: </w:t>
            </w:r>
          </w:p>
        </w:tc>
      </w:tr>
      <w:tr w:rsidR="0084514D" w:rsidRPr="00861FD7" w14:paraId="099A3B5D" w14:textId="77777777" w:rsidTr="00836446">
        <w:trPr>
          <w:jc w:val="center"/>
        </w:trPr>
        <w:tc>
          <w:tcPr>
            <w:tcW w:w="851" w:type="dxa"/>
          </w:tcPr>
          <w:p w14:paraId="334563C2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8754" w:type="dxa"/>
          </w:tcPr>
          <w:p w14:paraId="0810DA7A" w14:textId="77777777" w:rsidR="0084514D" w:rsidRPr="00861FD7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84514D" w:rsidRPr="00861FD7" w14:paraId="1E103570" w14:textId="77777777" w:rsidTr="00836446">
        <w:trPr>
          <w:jc w:val="center"/>
        </w:trPr>
        <w:tc>
          <w:tcPr>
            <w:tcW w:w="851" w:type="dxa"/>
          </w:tcPr>
          <w:p w14:paraId="7CE4055F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</w:tcPr>
          <w:p w14:paraId="52AEFC41" w14:textId="77777777" w:rsidR="0084514D" w:rsidRPr="00861FD7" w:rsidRDefault="0084514D" w:rsidP="0028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условий, при которых проблема может быть решена в целом без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вмешательства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государства: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F65">
              <w:rPr>
                <w:rFonts w:ascii="Times New Roman" w:hAnsi="Times New Roman" w:cs="Times New Roman"/>
                <w:i/>
                <w:sz w:val="24"/>
                <w:szCs w:val="24"/>
              </w:rPr>
              <w:t>невозможно</w:t>
            </w:r>
          </w:p>
        </w:tc>
      </w:tr>
      <w:tr w:rsidR="0084514D" w:rsidRPr="00F13FD4" w14:paraId="4857BD9B" w14:textId="77777777" w:rsidTr="00836446">
        <w:trPr>
          <w:jc w:val="center"/>
        </w:trPr>
        <w:tc>
          <w:tcPr>
            <w:tcW w:w="851" w:type="dxa"/>
          </w:tcPr>
          <w:p w14:paraId="6EDECBC6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</w:tcPr>
          <w:p w14:paraId="743C4CB5" w14:textId="77777777" w:rsidR="0084514D" w:rsidRPr="00F13FD4" w:rsidRDefault="0084514D" w:rsidP="00BA5F80">
            <w:pPr>
              <w:pStyle w:val="a9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F80"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района</w:t>
            </w:r>
            <w:r w:rsidR="00287F65">
              <w:rPr>
                <w:rFonts w:ascii="Times New Roman" w:hAnsi="Times New Roman" w:cs="Times New Roman"/>
                <w:sz w:val="24"/>
                <w:szCs w:val="24"/>
              </w:rPr>
              <w:t xml:space="preserve"> отдел экономики</w:t>
            </w:r>
          </w:p>
        </w:tc>
      </w:tr>
    </w:tbl>
    <w:p w14:paraId="6911B4E7" w14:textId="77777777" w:rsidR="0084514D" w:rsidRPr="00F13FD4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6755FAB3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3FD4">
        <w:rPr>
          <w:rFonts w:ascii="Times New Roman" w:hAnsi="Times New Roman" w:cs="Times New Roman"/>
          <w:sz w:val="24"/>
          <w:szCs w:val="24"/>
        </w:rPr>
        <w:t>.</w:t>
      </w:r>
      <w:r w:rsidRPr="000C2922">
        <w:rPr>
          <w:rFonts w:ascii="Times New Roman" w:hAnsi="Times New Roman" w:cs="Times New Roman"/>
          <w:sz w:val="24"/>
          <w:szCs w:val="24"/>
        </w:rPr>
        <w:t>Цели регулирования</w:t>
      </w:r>
    </w:p>
    <w:p w14:paraId="687F9DBC" w14:textId="77777777" w:rsidR="0084514D" w:rsidRPr="00F13FD4" w:rsidRDefault="0084514D" w:rsidP="0084514D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567"/>
        <w:gridCol w:w="2375"/>
      </w:tblGrid>
      <w:tr w:rsidR="0084514D" w14:paraId="5D7C7626" w14:textId="77777777" w:rsidTr="00836446">
        <w:trPr>
          <w:jc w:val="center"/>
        </w:trPr>
        <w:tc>
          <w:tcPr>
            <w:tcW w:w="851" w:type="dxa"/>
            <w:vMerge w:val="restart"/>
          </w:tcPr>
          <w:p w14:paraId="02D3270B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14:paraId="798D7A21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</w:tc>
        <w:tc>
          <w:tcPr>
            <w:tcW w:w="567" w:type="dxa"/>
          </w:tcPr>
          <w:p w14:paraId="4393397A" w14:textId="77777777" w:rsidR="0084514D" w:rsidRPr="00CC407D" w:rsidRDefault="0084514D" w:rsidP="008364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75" w:type="dxa"/>
          </w:tcPr>
          <w:p w14:paraId="0210E70C" w14:textId="77777777" w:rsidR="0084514D" w:rsidRPr="00CC407D" w:rsidRDefault="0084514D" w:rsidP="00836446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 w:rsidR="0084514D" w14:paraId="7EF3A68F" w14:textId="77777777" w:rsidTr="00836446">
        <w:trPr>
          <w:jc w:val="center"/>
        </w:trPr>
        <w:tc>
          <w:tcPr>
            <w:tcW w:w="851" w:type="dxa"/>
            <w:vMerge/>
          </w:tcPr>
          <w:p w14:paraId="0ACD71E4" w14:textId="77777777" w:rsidR="0084514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EB7C9AD" w14:textId="14A3FF52" w:rsidR="00517001" w:rsidRPr="00517001" w:rsidRDefault="00517001" w:rsidP="00517001">
            <w:pPr>
              <w:pStyle w:val="ac"/>
              <w:numPr>
                <w:ilvl w:val="0"/>
                <w:numId w:val="4"/>
              </w:numPr>
              <w:spacing w:before="1"/>
              <w:ind w:left="154" w:hanging="284"/>
              <w:rPr>
                <w:i/>
                <w:iCs/>
                <w:sz w:val="24"/>
                <w:szCs w:val="24"/>
              </w:rPr>
            </w:pPr>
            <w:r w:rsidRPr="00517001">
              <w:rPr>
                <w:i/>
                <w:iCs/>
                <w:sz w:val="24"/>
                <w:szCs w:val="24"/>
              </w:rPr>
              <w:t xml:space="preserve">выдача разрешения на право организации ярмарки </w:t>
            </w:r>
          </w:p>
          <w:p w14:paraId="3BC09CA2" w14:textId="7286B0BF" w:rsidR="00517001" w:rsidRPr="00517001" w:rsidRDefault="00517001" w:rsidP="00517001">
            <w:pPr>
              <w:pStyle w:val="ac"/>
              <w:numPr>
                <w:ilvl w:val="0"/>
                <w:numId w:val="4"/>
              </w:numPr>
              <w:spacing w:before="1"/>
              <w:ind w:left="154" w:hanging="284"/>
              <w:rPr>
                <w:i/>
                <w:iCs/>
                <w:sz w:val="24"/>
                <w:szCs w:val="24"/>
              </w:rPr>
            </w:pPr>
            <w:r w:rsidRPr="00517001">
              <w:rPr>
                <w:i/>
                <w:iCs/>
                <w:sz w:val="24"/>
                <w:szCs w:val="24"/>
              </w:rPr>
              <w:t>отказ в выдаче разрешения на право организации ярмарки.</w:t>
            </w:r>
          </w:p>
          <w:p w14:paraId="0696F965" w14:textId="26B1D151" w:rsidR="0084514D" w:rsidRPr="00D2335E" w:rsidRDefault="0084514D" w:rsidP="001251AD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14:paraId="68EA48B1" w14:textId="0E815F66" w:rsidR="0084514D" w:rsidRPr="005D3D9B" w:rsidRDefault="00224AB1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 организации ярмарок</w:t>
            </w:r>
          </w:p>
        </w:tc>
      </w:tr>
      <w:tr w:rsidR="0084514D" w14:paraId="2BCBFD16" w14:textId="77777777" w:rsidTr="00836446">
        <w:trPr>
          <w:jc w:val="center"/>
        </w:trPr>
        <w:tc>
          <w:tcPr>
            <w:tcW w:w="851" w:type="dxa"/>
          </w:tcPr>
          <w:p w14:paraId="6449AA3E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54" w:type="dxa"/>
            <w:gridSpan w:val="3"/>
          </w:tcPr>
          <w:p w14:paraId="7914F4BF" w14:textId="77777777" w:rsidR="0084514D" w:rsidRPr="00517001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001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программные документы Правительства Челябинской области с указанием положений, которым соответствуют цели предлагаемого регулирования:</w:t>
            </w:r>
          </w:p>
          <w:p w14:paraId="65089D77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right="289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Бюджетный кодекс Российской Федерации;</w:t>
            </w:r>
          </w:p>
          <w:p w14:paraId="168DC5DC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Федеральный закон от 26.06.2007 года № 209-ФЗ «О развитии малого и среднего предпринимательства в Российской Федерации»;</w:t>
            </w:r>
          </w:p>
          <w:p w14:paraId="57EC446A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Закон Челябинской области от 27.03.2008 года № 250-ЗО «О развитии малого и среднего предпринимательства в Челябинской области»;</w:t>
            </w:r>
          </w:p>
          <w:p w14:paraId="1E0978E4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Федеральный закон от 27.07.2010 года № 210-ФЗ «Об организации предоставления государственных и муниципальных услуг»;</w:t>
            </w:r>
          </w:p>
          <w:p w14:paraId="6C6F8942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Постановление Правительства Российской Федерации от 25.08.2012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      </w:r>
          </w:p>
          <w:p w14:paraId="0DF19F4B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Постановление Правительства Российской Федерации от 25.01.2013 года № 333 «Об использовании простой электронной подписи при оказании государственных и муниципальных услуг»;</w:t>
            </w:r>
          </w:p>
          <w:p w14:paraId="0978AC88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Постановление Правительства Российской Федерации от 25.09.2012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757F9E4B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right="289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Устав Карталинского муниципального района;</w:t>
            </w:r>
          </w:p>
          <w:p w14:paraId="3BE888A0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Постановление администрации Карталинского муниципального района от 23.12.2022 года № 1333 «Об утверждении Перечня государственных и муниципальных услуг (функций, работ), предоставляемых органами местного самоуправления Карталинского муниципального района»;</w:t>
            </w:r>
          </w:p>
          <w:p w14:paraId="62CE32D2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 xml:space="preserve">Положение «О порядке разработки, утверждения и реализации стандартов качества, предоставляемых муниципальных услуг органами местного самоуправления, муниципальными учреждениями и иными юридическими и </w:t>
            </w:r>
            <w:r w:rsidRPr="00517001">
              <w:rPr>
                <w:sz w:val="24"/>
                <w:szCs w:val="24"/>
              </w:rPr>
              <w:lastRenderedPageBreak/>
              <w:t>физическими лицами на территории Карталинского муниципального района», утвержденным постановлением администрации Карталинского муниципального района Челябинской области от 18.05.2010 года № 840;</w:t>
            </w:r>
          </w:p>
          <w:p w14:paraId="1B80942F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Постановление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области».</w:t>
            </w:r>
          </w:p>
          <w:p w14:paraId="2EC18626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Постановление администрации Карталинского муниципального района от 29.12.2023 года № 1461 «Реализация полномочий по решению вопросов местного значения Карталинского городского поселения на 2024 -2026 годы»;</w:t>
            </w:r>
          </w:p>
          <w:p w14:paraId="514426B0" w14:textId="77777777" w:rsidR="00517001" w:rsidRPr="00517001" w:rsidRDefault="00517001" w:rsidP="00517001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517001">
              <w:rPr>
                <w:sz w:val="24"/>
                <w:szCs w:val="24"/>
              </w:rPr>
              <w:t>Постановление администрации Карталинского муниципального района от 11.12.2024 года № 1512 «Поддержка и развитие малого и среднего предпринимательства на территории Карталинского муниципального района на 2025-2027 годы.</w:t>
            </w:r>
          </w:p>
          <w:p w14:paraId="212BE3B9" w14:textId="77777777" w:rsidR="0084514D" w:rsidRPr="00517001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14:paraId="36549AC2" w14:textId="77777777" w:rsidTr="00836446">
        <w:trPr>
          <w:jc w:val="center"/>
        </w:trPr>
        <w:tc>
          <w:tcPr>
            <w:tcW w:w="851" w:type="dxa"/>
          </w:tcPr>
          <w:p w14:paraId="4BB8F667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8754" w:type="dxa"/>
            <w:gridSpan w:val="3"/>
          </w:tcPr>
          <w:p w14:paraId="11D1BD37" w14:textId="77777777" w:rsidR="0084514D" w:rsidRPr="001514A1" w:rsidRDefault="0084514D" w:rsidP="00836446">
            <w:pPr>
              <w:pStyle w:val="aa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 w:rsidRPr="001514A1">
              <w:rPr>
                <w:rFonts w:eastAsiaTheme="minorHAnsi"/>
                <w:b w:val="0"/>
                <w:kern w:val="0"/>
                <w:sz w:val="24"/>
                <w:szCs w:val="24"/>
              </w:rPr>
              <w:t>Иная информация о целях предлагаемого регулирования:</w:t>
            </w: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 </w:t>
            </w:r>
            <w:r w:rsidRPr="001514A1"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14:paraId="66C1CBA8" w14:textId="77777777"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14:paraId="33AEDB4D" w14:textId="77777777"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65983">
        <w:rPr>
          <w:rFonts w:ascii="Times New Roman" w:hAnsi="Times New Roman" w:cs="Times New Roman"/>
          <w:sz w:val="24"/>
          <w:szCs w:val="24"/>
        </w:rPr>
        <w:t>. Описание предлагаемого регулирования и иных возможных способов решения проблемы</w:t>
      </w:r>
    </w:p>
    <w:p w14:paraId="561FE8B2" w14:textId="77777777" w:rsidR="0084514D" w:rsidRPr="007340BA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721"/>
      </w:tblGrid>
      <w:tr w:rsidR="0084514D" w14:paraId="1EB12E4B" w14:textId="77777777" w:rsidTr="00836446">
        <w:trPr>
          <w:jc w:val="center"/>
        </w:trPr>
        <w:tc>
          <w:tcPr>
            <w:tcW w:w="851" w:type="dxa"/>
          </w:tcPr>
          <w:p w14:paraId="212ED8B2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</w:tcPr>
          <w:p w14:paraId="1D3BEAF3" w14:textId="3B0952FD" w:rsidR="0084514D" w:rsidRDefault="0084514D" w:rsidP="009C6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преодоления, </w:t>
            </w:r>
            <w:r w:rsidRPr="00881C67">
              <w:rPr>
                <w:rFonts w:ascii="Times New Roman" w:hAnsi="Times New Roman" w:cs="Times New Roman"/>
                <w:sz w:val="24"/>
                <w:szCs w:val="24"/>
              </w:rPr>
              <w:t>связанных с ней негативных эффектов:</w:t>
            </w:r>
            <w:r w:rsidR="00B8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64C" w:rsidRPr="006A603B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      </w:r>
            <w:r w:rsidR="000F564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0F564C" w:rsidRPr="006A60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F564C">
              <w:t xml:space="preserve">   </w:t>
            </w:r>
          </w:p>
        </w:tc>
      </w:tr>
      <w:tr w:rsidR="0084514D" w14:paraId="085969B6" w14:textId="77777777" w:rsidTr="00836446">
        <w:trPr>
          <w:jc w:val="center"/>
        </w:trPr>
        <w:tc>
          <w:tcPr>
            <w:tcW w:w="851" w:type="dxa"/>
          </w:tcPr>
          <w:p w14:paraId="0E49A7B3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754" w:type="dxa"/>
          </w:tcPr>
          <w:p w14:paraId="3AB33733" w14:textId="0CECB58E" w:rsidR="0084514D" w:rsidRPr="007D7E54" w:rsidRDefault="0084514D" w:rsidP="00CE23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могла бы быть решена проблема)</w:t>
            </w:r>
            <w:r w:rsidR="000F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64C" w:rsidRPr="000F56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</w:t>
            </w:r>
            <w:r w:rsidR="000F56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="000F564C" w:rsidRPr="000F56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</w:p>
        </w:tc>
      </w:tr>
      <w:tr w:rsidR="0084514D" w14:paraId="25EA900F" w14:textId="77777777" w:rsidTr="00836446">
        <w:trPr>
          <w:jc w:val="center"/>
        </w:trPr>
        <w:tc>
          <w:tcPr>
            <w:tcW w:w="851" w:type="dxa"/>
          </w:tcPr>
          <w:p w14:paraId="693917D9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54" w:type="dxa"/>
          </w:tcPr>
          <w:p w14:paraId="4E54CA88" w14:textId="77777777" w:rsidR="0084514D" w:rsidRDefault="0084514D" w:rsidP="00CE234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</w:t>
            </w:r>
            <w:r w:rsidRPr="00ED281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4514D" w14:paraId="29116225" w14:textId="77777777" w:rsidTr="00836446">
        <w:trPr>
          <w:jc w:val="center"/>
        </w:trPr>
        <w:tc>
          <w:tcPr>
            <w:tcW w:w="851" w:type="dxa"/>
          </w:tcPr>
          <w:p w14:paraId="32A56252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</w:tcPr>
          <w:p w14:paraId="0DB9B996" w14:textId="727B169F" w:rsidR="0084514D" w:rsidRPr="00BA69E1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02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 способе решения проблемы: 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</w:t>
            </w:r>
            <w:r w:rsidR="000F564C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</w:p>
        </w:tc>
      </w:tr>
    </w:tbl>
    <w:p w14:paraId="1AEEF731" w14:textId="77777777" w:rsidR="0084514D" w:rsidRPr="004E18F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14:paraId="5C8DCCCB" w14:textId="77777777"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723F2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включая органы государственной власти, интересы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оценка количества таких субъектов</w:t>
      </w:r>
    </w:p>
    <w:p w14:paraId="46F67837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011"/>
        <w:gridCol w:w="576"/>
        <w:gridCol w:w="2644"/>
        <w:gridCol w:w="815"/>
        <w:gridCol w:w="1949"/>
      </w:tblGrid>
      <w:tr w:rsidR="0084514D" w14:paraId="0E780D9D" w14:textId="77777777" w:rsidTr="00836446">
        <w:trPr>
          <w:jc w:val="center"/>
        </w:trPr>
        <w:tc>
          <w:tcPr>
            <w:tcW w:w="512" w:type="dxa"/>
          </w:tcPr>
          <w:p w14:paraId="786EA21B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157" w:type="dxa"/>
          </w:tcPr>
          <w:p w14:paraId="474DD4A1" w14:textId="77777777"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     </w:t>
            </w:r>
          </w:p>
        </w:tc>
        <w:tc>
          <w:tcPr>
            <w:tcW w:w="576" w:type="dxa"/>
          </w:tcPr>
          <w:p w14:paraId="0FE2F0D8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96" w:type="dxa"/>
          </w:tcPr>
          <w:p w14:paraId="103E4578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22" w:type="dxa"/>
          </w:tcPr>
          <w:p w14:paraId="3FFBCC82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1971" w:type="dxa"/>
          </w:tcPr>
          <w:p w14:paraId="39E16EBE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изменения количества </w:t>
            </w:r>
          </w:p>
          <w:p w14:paraId="18624EDC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периоде     </w:t>
            </w:r>
          </w:p>
        </w:tc>
      </w:tr>
      <w:tr w:rsidR="0084514D" w14:paraId="1C2A0FBE" w14:textId="77777777" w:rsidTr="00836446">
        <w:trPr>
          <w:jc w:val="center"/>
        </w:trPr>
        <w:tc>
          <w:tcPr>
            <w:tcW w:w="3669" w:type="dxa"/>
            <w:gridSpan w:val="2"/>
          </w:tcPr>
          <w:p w14:paraId="2EAF02A6" w14:textId="4ADCEF36" w:rsidR="0084514D" w:rsidRPr="00B85E01" w:rsidRDefault="00B85E01" w:rsidP="00CE2343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юридическим лицам, индивидуальным предпринимателям, зарегистрированным в установленном законодательством Российской Федерации порядке и которым принадлежат объект или объекты недвижимости, расположенные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территории,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пределах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которой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предполагается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организация ярмарки, </w:t>
            </w:r>
            <w:r w:rsidRPr="00B85E0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а так же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животноводством)</w:t>
            </w:r>
          </w:p>
        </w:tc>
        <w:tc>
          <w:tcPr>
            <w:tcW w:w="3372" w:type="dxa"/>
            <w:gridSpan w:val="2"/>
          </w:tcPr>
          <w:p w14:paraId="0B056024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84603A4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1069E1E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5ECC22F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0F81891" w14:textId="77777777" w:rsidR="0084514D" w:rsidRPr="00B85E01" w:rsidRDefault="00B85E01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5E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ограничено</w:t>
            </w:r>
          </w:p>
          <w:p w14:paraId="76E26461" w14:textId="4C53412C" w:rsidR="00B85E01" w:rsidRPr="00827CD6" w:rsidRDefault="00B85E01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93" w:type="dxa"/>
            <w:gridSpan w:val="2"/>
          </w:tcPr>
          <w:p w14:paraId="6631DF3D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24E06B2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663A4D8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7B7C590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0231003" w14:textId="3D5251B8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14:paraId="054C9891" w14:textId="77777777" w:rsidTr="00836446">
        <w:trPr>
          <w:jc w:val="center"/>
        </w:trPr>
        <w:tc>
          <w:tcPr>
            <w:tcW w:w="512" w:type="dxa"/>
          </w:tcPr>
          <w:p w14:paraId="14AABEE6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322" w:type="dxa"/>
            <w:gridSpan w:val="5"/>
          </w:tcPr>
          <w:p w14:paraId="756A2CFB" w14:textId="7AED9FF2" w:rsidR="0084514D" w:rsidRPr="007D7E54" w:rsidRDefault="0084514D" w:rsidP="00CE2343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5E01" w:rsidRPr="00B85E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проект</w:t>
            </w:r>
            <w:r w:rsidR="00CE2343" w:rsidRPr="00B85E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85E01" w:rsidRPr="00B85E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административн</w:t>
            </w:r>
            <w:r w:rsidR="00B85E01" w:rsidRPr="00B85E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ого</w:t>
            </w:r>
            <w:r w:rsidR="00B85E01" w:rsidRPr="00B85E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Регламент</w:t>
            </w:r>
            <w:r w:rsidR="00B85E01" w:rsidRPr="00B85E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r w:rsidR="00B85E01" w:rsidRPr="00B85E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по предоставлению муниципальной услуги «Выдача разрешения на право организации ярмарки на территории Карталинского городского поселения</w:t>
            </w:r>
          </w:p>
        </w:tc>
      </w:tr>
    </w:tbl>
    <w:p w14:paraId="66859E0F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2F0D85CF" w14:textId="77777777"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Новые, изменяемые и отменяемые функции, полномочия, обязанности и права областных органов и органов местного самоуправления, а также порядок их реализации</w:t>
      </w:r>
    </w:p>
    <w:p w14:paraId="34D3204E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58"/>
        <w:gridCol w:w="3637"/>
        <w:gridCol w:w="3076"/>
      </w:tblGrid>
      <w:tr w:rsidR="0084514D" w14:paraId="3F61E160" w14:textId="77777777" w:rsidTr="00836446">
        <w:trPr>
          <w:jc w:val="center"/>
        </w:trPr>
        <w:tc>
          <w:tcPr>
            <w:tcW w:w="2873" w:type="dxa"/>
          </w:tcPr>
          <w:p w14:paraId="228B1C77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0" w:type="dxa"/>
          </w:tcPr>
          <w:p w14:paraId="4DCFC9B0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97" w:type="dxa"/>
          </w:tcPr>
          <w:p w14:paraId="37793137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</w:tr>
      <w:tr w:rsidR="0084514D" w:rsidRPr="00180CDE" w14:paraId="44A9E92B" w14:textId="77777777" w:rsidTr="00836446">
        <w:trPr>
          <w:jc w:val="center"/>
        </w:trPr>
        <w:tc>
          <w:tcPr>
            <w:tcW w:w="2873" w:type="dxa"/>
          </w:tcPr>
          <w:p w14:paraId="290FE3E9" w14:textId="77777777"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новых или изменения существующих 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полномочи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прав</w:t>
            </w:r>
          </w:p>
        </w:tc>
        <w:tc>
          <w:tcPr>
            <w:tcW w:w="3670" w:type="dxa"/>
          </w:tcPr>
          <w:p w14:paraId="61A738C9" w14:textId="77777777"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рядок реализации</w:t>
            </w:r>
          </w:p>
        </w:tc>
        <w:tc>
          <w:tcPr>
            <w:tcW w:w="3097" w:type="dxa"/>
          </w:tcPr>
          <w:p w14:paraId="673A5A5F" w14:textId="77777777"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трудозатрат и потребностей в иных ресурсах</w:t>
            </w:r>
          </w:p>
        </w:tc>
      </w:tr>
      <w:tr w:rsidR="0084514D" w:rsidRPr="006C4396" w14:paraId="7DFD91CB" w14:textId="77777777" w:rsidTr="00836446">
        <w:trPr>
          <w:jc w:val="center"/>
        </w:trPr>
        <w:tc>
          <w:tcPr>
            <w:tcW w:w="2873" w:type="dxa"/>
          </w:tcPr>
          <w:p w14:paraId="4562FDB9" w14:textId="77777777"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670" w:type="dxa"/>
          </w:tcPr>
          <w:p w14:paraId="01AC79A7" w14:textId="77777777" w:rsidR="0084514D" w:rsidRPr="00FB6C17" w:rsidRDefault="00A63267" w:rsidP="00836446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97" w:type="dxa"/>
          </w:tcPr>
          <w:p w14:paraId="50C3AE2B" w14:textId="77777777"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14:paraId="03CF185A" w14:textId="77777777"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14:paraId="3AE5F50F" w14:textId="77777777"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E22E3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4E22E3"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22E3">
        <w:rPr>
          <w:rFonts w:ascii="Times New Roman" w:hAnsi="Times New Roman" w:cs="Times New Roman"/>
          <w:sz w:val="24"/>
          <w:szCs w:val="24"/>
        </w:rPr>
        <w:t>возможных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E22E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</w:t>
      </w:r>
    </w:p>
    <w:p w14:paraId="22F71B6A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392"/>
        <w:gridCol w:w="1701"/>
        <w:gridCol w:w="2724"/>
        <w:gridCol w:w="3211"/>
      </w:tblGrid>
      <w:tr w:rsidR="0084514D" w14:paraId="595129A5" w14:textId="77777777" w:rsidTr="00836446">
        <w:trPr>
          <w:jc w:val="center"/>
        </w:trPr>
        <w:tc>
          <w:tcPr>
            <w:tcW w:w="3670" w:type="dxa"/>
            <w:gridSpan w:val="3"/>
          </w:tcPr>
          <w:p w14:paraId="7CE3789D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724" w:type="dxa"/>
          </w:tcPr>
          <w:p w14:paraId="3D970756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211" w:type="dxa"/>
          </w:tcPr>
          <w:p w14:paraId="66014216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</w:tr>
      <w:tr w:rsidR="0084514D" w14:paraId="70CC33EE" w14:textId="77777777" w:rsidTr="00836446">
        <w:trPr>
          <w:jc w:val="center"/>
        </w:trPr>
        <w:tc>
          <w:tcPr>
            <w:tcW w:w="3670" w:type="dxa"/>
            <w:gridSpan w:val="3"/>
          </w:tcPr>
          <w:p w14:paraId="19B78F1D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новой, изменяемой или отменяемой функции: </w:t>
            </w:r>
          </w:p>
        </w:tc>
        <w:tc>
          <w:tcPr>
            <w:tcW w:w="2724" w:type="dxa"/>
          </w:tcPr>
          <w:p w14:paraId="31F9FBCA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Федерации:</w:t>
            </w:r>
          </w:p>
        </w:tc>
        <w:tc>
          <w:tcPr>
            <w:tcW w:w="3211" w:type="dxa"/>
          </w:tcPr>
          <w:p w14:paraId="5E3D4D52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млн.рублей:</w:t>
            </w:r>
          </w:p>
        </w:tc>
      </w:tr>
      <w:tr w:rsidR="0084514D" w14:paraId="4EC882C9" w14:textId="77777777" w:rsidTr="00836446">
        <w:trPr>
          <w:jc w:val="center"/>
        </w:trPr>
        <w:tc>
          <w:tcPr>
            <w:tcW w:w="3670" w:type="dxa"/>
            <w:gridSpan w:val="3"/>
          </w:tcPr>
          <w:p w14:paraId="64F115F0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 не изменяется</w:t>
            </w:r>
          </w:p>
        </w:tc>
        <w:tc>
          <w:tcPr>
            <w:tcW w:w="2724" w:type="dxa"/>
          </w:tcPr>
          <w:p w14:paraId="0FE3885C" w14:textId="77777777" w:rsidR="0084514D" w:rsidRPr="00FD0286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3211" w:type="dxa"/>
          </w:tcPr>
          <w:p w14:paraId="26F2E1AD" w14:textId="756C38EE" w:rsidR="0084514D" w:rsidRPr="0079468A" w:rsidRDefault="0084514D" w:rsidP="00FD02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514D" w:rsidRPr="00F13FD4" w14:paraId="29758BAE" w14:textId="77777777" w:rsidTr="00836446">
        <w:trPr>
          <w:jc w:val="center"/>
        </w:trPr>
        <w:tc>
          <w:tcPr>
            <w:tcW w:w="577" w:type="dxa"/>
          </w:tcPr>
          <w:p w14:paraId="7D4E4A28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28" w:type="dxa"/>
            <w:gridSpan w:val="4"/>
          </w:tcPr>
          <w:p w14:paraId="3F7FEB60" w14:textId="77777777" w:rsidR="0084514D" w:rsidRPr="00CC407D" w:rsidRDefault="0084514D" w:rsidP="00F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  <w:tr w:rsidR="0084514D" w14:paraId="48CE65F5" w14:textId="77777777" w:rsidTr="00836446">
        <w:trPr>
          <w:jc w:val="center"/>
        </w:trPr>
        <w:tc>
          <w:tcPr>
            <w:tcW w:w="9605" w:type="dxa"/>
            <w:gridSpan w:val="5"/>
          </w:tcPr>
          <w:p w14:paraId="1D7C68D5" w14:textId="77777777" w:rsidR="0084514D" w:rsidRPr="00003DE9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Е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>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ременные расходы (указать год 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84514D" w14:paraId="657D9371" w14:textId="77777777" w:rsidTr="00836446">
        <w:trPr>
          <w:jc w:val="center"/>
        </w:trPr>
        <w:tc>
          <w:tcPr>
            <w:tcW w:w="1969" w:type="dxa"/>
            <w:gridSpan w:val="2"/>
          </w:tcPr>
          <w:p w14:paraId="312A32C9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6" w:type="dxa"/>
            <w:gridSpan w:val="3"/>
          </w:tcPr>
          <w:p w14:paraId="3AEB0723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 w:rsidRPr="00CC407D">
              <w:rPr>
                <w:rFonts w:ascii="Times New Roman" w:hAnsi="Times New Roman" w:cs="Times New Roman"/>
                <w:i/>
                <w:sz w:val="24"/>
                <w:szCs w:val="24"/>
              </w:rPr>
              <w:t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</w:p>
        </w:tc>
      </w:tr>
      <w:tr w:rsidR="0084514D" w14:paraId="2A5B01C8" w14:textId="77777777" w:rsidTr="00836446">
        <w:trPr>
          <w:jc w:val="center"/>
        </w:trPr>
        <w:tc>
          <w:tcPr>
            <w:tcW w:w="1969" w:type="dxa"/>
            <w:gridSpan w:val="2"/>
          </w:tcPr>
          <w:p w14:paraId="1D8E4C11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6" w:type="dxa"/>
            <w:gridSpan w:val="3"/>
          </w:tcPr>
          <w:p w14:paraId="7708DEDF" w14:textId="2C529D63" w:rsidR="0084514D" w:rsidRPr="00CC407D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данных: </w:t>
            </w:r>
          </w:p>
        </w:tc>
      </w:tr>
    </w:tbl>
    <w:p w14:paraId="0060175F" w14:textId="77777777" w:rsidR="0084514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14:paraId="016D5675" w14:textId="77777777" w:rsidR="0084514D" w:rsidRPr="005857C8" w:rsidRDefault="0084514D" w:rsidP="00845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7C8">
        <w:rPr>
          <w:rFonts w:ascii="Times New Roman" w:hAnsi="Times New Roman" w:cs="Times New Roman"/>
          <w:sz w:val="24"/>
          <w:szCs w:val="24"/>
        </w:rPr>
        <w:t>9. Новые преимущества, а также обязанности для субъектов предпринимательской и иной деятельности или изменение содержания существующих обязанностей, а также порядок организации их исполнения</w:t>
      </w:r>
    </w:p>
    <w:p w14:paraId="5A9A69CC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410"/>
        <w:gridCol w:w="1134"/>
        <w:gridCol w:w="2410"/>
        <w:gridCol w:w="567"/>
        <w:gridCol w:w="2674"/>
      </w:tblGrid>
      <w:tr w:rsidR="0084514D" w14:paraId="436E878F" w14:textId="77777777" w:rsidTr="00723813">
        <w:trPr>
          <w:jc w:val="center"/>
        </w:trPr>
        <w:tc>
          <w:tcPr>
            <w:tcW w:w="692" w:type="dxa"/>
          </w:tcPr>
          <w:p w14:paraId="70D98E29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10" w:type="dxa"/>
          </w:tcPr>
          <w:p w14:paraId="652FB241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134" w:type="dxa"/>
          </w:tcPr>
          <w:p w14:paraId="71D64F16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410" w:type="dxa"/>
          </w:tcPr>
          <w:p w14:paraId="45A4F946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новых преимуществ и 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или изменения содержания существующих обязанностей</w:t>
            </w:r>
          </w:p>
        </w:tc>
        <w:tc>
          <w:tcPr>
            <w:tcW w:w="567" w:type="dxa"/>
          </w:tcPr>
          <w:p w14:paraId="64FBDD0D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2674" w:type="dxa"/>
          </w:tcPr>
          <w:p w14:paraId="2D5C27C5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</w:t>
            </w:r>
          </w:p>
        </w:tc>
      </w:tr>
      <w:tr w:rsidR="00723813" w:rsidRPr="00BB51FB" w14:paraId="374B0124" w14:textId="77777777" w:rsidTr="00723813">
        <w:trPr>
          <w:trHeight w:val="996"/>
          <w:jc w:val="center"/>
        </w:trPr>
        <w:tc>
          <w:tcPr>
            <w:tcW w:w="3102" w:type="dxa"/>
            <w:gridSpan w:val="2"/>
          </w:tcPr>
          <w:p w14:paraId="02534E5F" w14:textId="405ADB62" w:rsidR="00723813" w:rsidRPr="00BB51FB" w:rsidRDefault="00723813" w:rsidP="00723813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юридическим лицам, индивидуальным предпринимателям, зарегистрированным в установленном законодательством Российской Федерации порядке и которым принадлежат объект или объекты недвижимости, расположенные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территории,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пределах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которой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предполагается организация ярмарки, </w:t>
            </w:r>
            <w:r w:rsidRPr="00B85E0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а так же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животноводством)</w:t>
            </w:r>
          </w:p>
        </w:tc>
        <w:tc>
          <w:tcPr>
            <w:tcW w:w="3544" w:type="dxa"/>
            <w:gridSpan w:val="2"/>
          </w:tcPr>
          <w:p w14:paraId="50F248AF" w14:textId="77777777" w:rsidR="00723813" w:rsidRPr="00FD0286" w:rsidRDefault="00723813" w:rsidP="007238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преимущество:</w:t>
            </w:r>
          </w:p>
          <w:p w14:paraId="79DB47ED" w14:textId="35831EB6" w:rsidR="00723813" w:rsidRPr="003644F8" w:rsidRDefault="00723813" w:rsidP="007238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возможность получения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разрешения на организацию ярмарки</w:t>
            </w:r>
            <w:r w:rsidR="00CA1C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</w:t>
            </w:r>
            <w:r w:rsidR="00CA1C7F" w:rsidRPr="006A6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1C7F" w:rsidRPr="00CA1C7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территории Карталинского городского поселения</w:t>
            </w:r>
          </w:p>
        </w:tc>
        <w:tc>
          <w:tcPr>
            <w:tcW w:w="3241" w:type="dxa"/>
            <w:gridSpan w:val="2"/>
          </w:tcPr>
          <w:p w14:paraId="6C634495" w14:textId="77777777" w:rsidR="00723813" w:rsidRPr="00BB51FB" w:rsidRDefault="00723813" w:rsidP="00723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377830A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2AEB02FB" w14:textId="77777777"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 и ограничений</w:t>
      </w:r>
    </w:p>
    <w:p w14:paraId="14DE23B0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2203"/>
        <w:gridCol w:w="1984"/>
        <w:gridCol w:w="2268"/>
        <w:gridCol w:w="2604"/>
      </w:tblGrid>
      <w:tr w:rsidR="0084514D" w14:paraId="5C093A36" w14:textId="77777777" w:rsidTr="00836446">
        <w:trPr>
          <w:jc w:val="center"/>
        </w:trPr>
        <w:tc>
          <w:tcPr>
            <w:tcW w:w="3173" w:type="dxa"/>
            <w:gridSpan w:val="2"/>
          </w:tcPr>
          <w:p w14:paraId="290BDBE0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984" w:type="dxa"/>
          </w:tcPr>
          <w:p w14:paraId="46FED80C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68" w:type="dxa"/>
          </w:tcPr>
          <w:p w14:paraId="39B31CA0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2604" w:type="dxa"/>
          </w:tcPr>
          <w:p w14:paraId="275DFEEB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</w:tr>
      <w:tr w:rsidR="0084514D" w14:paraId="782A3533" w14:textId="77777777" w:rsidTr="00836446">
        <w:trPr>
          <w:jc w:val="center"/>
        </w:trPr>
        <w:tc>
          <w:tcPr>
            <w:tcW w:w="3173" w:type="dxa"/>
            <w:gridSpan w:val="2"/>
          </w:tcPr>
          <w:p w14:paraId="690B1656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984" w:type="dxa"/>
          </w:tcPr>
          <w:p w14:paraId="6964D095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2268" w:type="dxa"/>
          </w:tcPr>
          <w:p w14:paraId="5BA2E12F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</w:t>
            </w:r>
          </w:p>
        </w:tc>
        <w:tc>
          <w:tcPr>
            <w:tcW w:w="2604" w:type="dxa"/>
          </w:tcPr>
          <w:p w14:paraId="12A5A7FC" w14:textId="77777777"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доходов</w:t>
            </w:r>
          </w:p>
        </w:tc>
      </w:tr>
      <w:tr w:rsidR="00004879" w14:paraId="20496504" w14:textId="77777777" w:rsidTr="00836446">
        <w:trPr>
          <w:jc w:val="center"/>
        </w:trPr>
        <w:tc>
          <w:tcPr>
            <w:tcW w:w="3173" w:type="dxa"/>
            <w:gridSpan w:val="2"/>
          </w:tcPr>
          <w:p w14:paraId="0647F0BF" w14:textId="35AC2C73" w:rsidR="00004879" w:rsidRPr="00725848" w:rsidRDefault="00004879" w:rsidP="00004879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юридическим лицам, индивидуальным предпринимателям, зарегистрированным в установленном законодательством Российской Федерации порядке и которым принадлежат объект или объекты недвижимости, расположенные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территории,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пределах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которой</w:t>
            </w:r>
            <w:r w:rsidRPr="00B85E01">
              <w:rPr>
                <w:rFonts w:ascii="Times New Roman" w:hAnsi="Times New Roman" w:cs="Times New Roman"/>
                <w:i/>
                <w:iCs/>
                <w:spacing w:val="80"/>
                <w:sz w:val="24"/>
                <w:szCs w:val="24"/>
              </w:rPr>
              <w:t xml:space="preserve"> 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предполагается организация ярмарки, </w:t>
            </w:r>
            <w:r w:rsidRPr="00B85E0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а так </w:t>
            </w:r>
            <w:r w:rsidRPr="00B85E0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lastRenderedPageBreak/>
              <w:t>же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животноводством)</w:t>
            </w:r>
          </w:p>
        </w:tc>
        <w:tc>
          <w:tcPr>
            <w:tcW w:w="1984" w:type="dxa"/>
          </w:tcPr>
          <w:p w14:paraId="10EB95BF" w14:textId="4BBE9E82" w:rsidR="00004879" w:rsidRPr="00036DC8" w:rsidRDefault="00004879" w:rsidP="000048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268" w:type="dxa"/>
          </w:tcPr>
          <w:p w14:paraId="38DC895E" w14:textId="77777777" w:rsidR="00004879" w:rsidRPr="000D44AD" w:rsidRDefault="00004879" w:rsidP="0000487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14:paraId="7F8EB1D6" w14:textId="77777777" w:rsidR="00004879" w:rsidRPr="00036DC8" w:rsidRDefault="00004879" w:rsidP="000048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004879" w14:paraId="6E6486C0" w14:textId="77777777" w:rsidTr="00836446">
        <w:trPr>
          <w:jc w:val="center"/>
        </w:trPr>
        <w:tc>
          <w:tcPr>
            <w:tcW w:w="970" w:type="dxa"/>
          </w:tcPr>
          <w:p w14:paraId="3AB5111C" w14:textId="77777777" w:rsidR="00004879" w:rsidRPr="00CC407D" w:rsidRDefault="00004879" w:rsidP="00004879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9059" w:type="dxa"/>
            <w:gridSpan w:val="4"/>
          </w:tcPr>
          <w:p w14:paraId="4F5E4406" w14:textId="786C9942" w:rsidR="00004879" w:rsidRPr="00CC407D" w:rsidRDefault="00004879" w:rsidP="0000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</w:p>
        </w:tc>
      </w:tr>
    </w:tbl>
    <w:p w14:paraId="21925529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05D9BE78" w14:textId="77777777"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p w14:paraId="0D6CBA65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007"/>
        <w:gridCol w:w="2345"/>
        <w:gridCol w:w="2385"/>
        <w:gridCol w:w="2138"/>
      </w:tblGrid>
      <w:tr w:rsidR="0084514D" w14:paraId="58915D06" w14:textId="77777777" w:rsidTr="00836446">
        <w:trPr>
          <w:jc w:val="center"/>
        </w:trPr>
        <w:tc>
          <w:tcPr>
            <w:tcW w:w="2712" w:type="dxa"/>
            <w:gridSpan w:val="2"/>
          </w:tcPr>
          <w:p w14:paraId="1F375C08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354" w:type="dxa"/>
          </w:tcPr>
          <w:p w14:paraId="29D2603F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91" w:type="dxa"/>
          </w:tcPr>
          <w:p w14:paraId="06C3135A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48" w:type="dxa"/>
          </w:tcPr>
          <w:p w14:paraId="04CA1B99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84514D" w14:paraId="4E0754BB" w14:textId="77777777" w:rsidTr="00836446">
        <w:trPr>
          <w:jc w:val="center"/>
        </w:trPr>
        <w:tc>
          <w:tcPr>
            <w:tcW w:w="2712" w:type="dxa"/>
            <w:gridSpan w:val="2"/>
          </w:tcPr>
          <w:p w14:paraId="5BAAA1F8" w14:textId="77777777" w:rsidR="0084514D" w:rsidRPr="003F6470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54" w:type="dxa"/>
          </w:tcPr>
          <w:p w14:paraId="3C148B6C" w14:textId="77777777"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сти наступления рисков</w:t>
            </w:r>
          </w:p>
        </w:tc>
        <w:tc>
          <w:tcPr>
            <w:tcW w:w="2391" w:type="dxa"/>
          </w:tcPr>
          <w:p w14:paraId="7B359063" w14:textId="77777777"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148" w:type="dxa"/>
          </w:tcPr>
          <w:p w14:paraId="50F12438" w14:textId="77777777"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троля рисков</w:t>
            </w:r>
          </w:p>
        </w:tc>
      </w:tr>
      <w:tr w:rsidR="0084514D" w14:paraId="62ABD70F" w14:textId="77777777" w:rsidTr="00836446">
        <w:trPr>
          <w:jc w:val="center"/>
        </w:trPr>
        <w:tc>
          <w:tcPr>
            <w:tcW w:w="9605" w:type="dxa"/>
            <w:gridSpan w:val="5"/>
          </w:tcPr>
          <w:p w14:paraId="0A4A625A" w14:textId="58149D6F" w:rsidR="0084514D" w:rsidRPr="008B3CFE" w:rsidRDefault="00004879" w:rsidP="00836446">
            <w:pPr>
              <w:pStyle w:val="aa"/>
              <w:keepNext w:val="0"/>
              <w:ind w:left="34" w:hanging="1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Отказ выдачи разрешения на организацию ярмарки</w:t>
            </w:r>
            <w:r w:rsidR="00CA1C7F"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 xml:space="preserve"> на</w:t>
            </w:r>
            <w:r w:rsidR="00CA1C7F" w:rsidRPr="006A603B">
              <w:rPr>
                <w:bCs/>
                <w:sz w:val="24"/>
                <w:szCs w:val="24"/>
              </w:rPr>
              <w:t xml:space="preserve"> </w:t>
            </w:r>
            <w:r w:rsidR="00CA1C7F" w:rsidRPr="00CA1C7F">
              <w:rPr>
                <w:b w:val="0"/>
                <w:i/>
                <w:iCs/>
                <w:sz w:val="24"/>
                <w:szCs w:val="24"/>
              </w:rPr>
              <w:t>территории Карталинского городского поселения</w:t>
            </w:r>
          </w:p>
        </w:tc>
      </w:tr>
      <w:tr w:rsidR="0084514D" w14:paraId="63047169" w14:textId="77777777" w:rsidTr="00836446">
        <w:trPr>
          <w:jc w:val="center"/>
        </w:trPr>
        <w:tc>
          <w:tcPr>
            <w:tcW w:w="696" w:type="dxa"/>
          </w:tcPr>
          <w:p w14:paraId="75663569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8909" w:type="dxa"/>
            <w:gridSpan w:val="4"/>
          </w:tcPr>
          <w:p w14:paraId="6D1BEA9D" w14:textId="07F92C4C" w:rsidR="0084514D" w:rsidRPr="00CC407D" w:rsidRDefault="0084514D" w:rsidP="00836446">
            <w:pPr>
              <w:pStyle w:val="aa"/>
              <w:keepNext w:val="0"/>
              <w:rPr>
                <w:b w:val="0"/>
                <w:kern w:val="0"/>
                <w:sz w:val="26"/>
                <w:szCs w:val="26"/>
              </w:rPr>
            </w:pPr>
            <w:r w:rsidRPr="00CC407D">
              <w:rPr>
                <w:b w:val="0"/>
                <w:kern w:val="0"/>
                <w:sz w:val="24"/>
                <w:szCs w:val="24"/>
              </w:rPr>
              <w:t>Источники данных:</w:t>
            </w:r>
            <w:r>
              <w:rPr>
                <w:b w:val="0"/>
                <w:kern w:val="0"/>
                <w:sz w:val="24"/>
                <w:szCs w:val="24"/>
              </w:rPr>
              <w:t xml:space="preserve"> </w:t>
            </w:r>
            <w:r w:rsidR="0088352C" w:rsidRPr="0088352C">
              <w:rPr>
                <w:b w:val="0"/>
                <w:bCs/>
                <w:i/>
                <w:iCs/>
                <w:sz w:val="24"/>
                <w:szCs w:val="24"/>
              </w:rPr>
              <w:t>проект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</w:t>
            </w:r>
          </w:p>
        </w:tc>
      </w:tr>
    </w:tbl>
    <w:p w14:paraId="3C7FA408" w14:textId="77777777" w:rsidR="0084514D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07C4AD69" w14:textId="77777777" w:rsidR="0084514D" w:rsidRPr="00466D10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66D10">
        <w:rPr>
          <w:rFonts w:ascii="Times New Roman" w:hAnsi="Times New Roman" w:cs="Times New Roman"/>
          <w:sz w:val="24"/>
          <w:szCs w:val="24"/>
        </w:rPr>
        <w:t>12.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14:paraId="1F3D5B34" w14:textId="77777777" w:rsidR="0084514D" w:rsidRDefault="0084514D" w:rsidP="0084514D">
      <w:pPr>
        <w:pStyle w:val="a9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37" w:type="dxa"/>
        <w:jc w:val="center"/>
        <w:tblLayout w:type="fixed"/>
        <w:tblLook w:val="04A0" w:firstRow="1" w:lastRow="0" w:firstColumn="1" w:lastColumn="0" w:noHBand="0" w:noVBand="1"/>
      </w:tblPr>
      <w:tblGrid>
        <w:gridCol w:w="1052"/>
        <w:gridCol w:w="1750"/>
        <w:gridCol w:w="1559"/>
        <w:gridCol w:w="2835"/>
        <w:gridCol w:w="1417"/>
        <w:gridCol w:w="1524"/>
      </w:tblGrid>
      <w:tr w:rsidR="0084514D" w14:paraId="2E857615" w14:textId="77777777" w:rsidTr="00836446">
        <w:trPr>
          <w:jc w:val="center"/>
        </w:trPr>
        <w:tc>
          <w:tcPr>
            <w:tcW w:w="2802" w:type="dxa"/>
            <w:gridSpan w:val="2"/>
          </w:tcPr>
          <w:p w14:paraId="0FE0AD5D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559" w:type="dxa"/>
          </w:tcPr>
          <w:p w14:paraId="39678999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835" w:type="dxa"/>
          </w:tcPr>
          <w:p w14:paraId="541690FE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7" w:type="dxa"/>
          </w:tcPr>
          <w:p w14:paraId="00C53506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1524" w:type="dxa"/>
          </w:tcPr>
          <w:p w14:paraId="288FC501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</w:tr>
      <w:tr w:rsidR="0084514D" w14:paraId="3C7C04A7" w14:textId="77777777" w:rsidTr="00836446">
        <w:trPr>
          <w:jc w:val="center"/>
        </w:trPr>
        <w:tc>
          <w:tcPr>
            <w:tcW w:w="2802" w:type="dxa"/>
            <w:gridSpan w:val="2"/>
          </w:tcPr>
          <w:p w14:paraId="510FC3E1" w14:textId="77777777" w:rsidR="0084514D" w:rsidRPr="00CC407D" w:rsidRDefault="0084514D" w:rsidP="00836446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</w:tcPr>
          <w:p w14:paraId="64DA726E" w14:textId="77777777"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835" w:type="dxa"/>
          </w:tcPr>
          <w:p w14:paraId="2B64C678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7" w:type="dxa"/>
          </w:tcPr>
          <w:p w14:paraId="541EC1A2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24" w:type="dxa"/>
          </w:tcPr>
          <w:p w14:paraId="3AF74E1A" w14:textId="77777777" w:rsidR="0084514D" w:rsidRPr="00CC407D" w:rsidRDefault="0084514D" w:rsidP="00836446">
            <w:pPr>
              <w:pStyle w:val="a9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62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4514D" w14:paraId="67771A49" w14:textId="77777777" w:rsidTr="00836446">
        <w:trPr>
          <w:jc w:val="center"/>
        </w:trPr>
        <w:tc>
          <w:tcPr>
            <w:tcW w:w="2802" w:type="dxa"/>
            <w:gridSpan w:val="2"/>
          </w:tcPr>
          <w:p w14:paraId="7CCB3FE6" w14:textId="77777777" w:rsidR="0084514D" w:rsidRPr="00372565" w:rsidRDefault="0084514D" w:rsidP="00BE728B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AEC">
              <w:rPr>
                <w:rFonts w:ascii="Times New Roman" w:hAnsi="Times New Roman" w:cs="Times New Roman"/>
                <w:i/>
                <w:sz w:val="24"/>
                <w:szCs w:val="24"/>
              </w:rPr>
              <w:t>Разм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ещение информации 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Pr="00D26AEC">
              <w:rPr>
                <w:rFonts w:ascii="Times New Roman" w:hAnsi="Times New Roman" w:cs="Times New Roman"/>
                <w:i/>
                <w:sz w:val="24"/>
                <w:szCs w:val="24"/>
              </w:rPr>
              <w:t>сайт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6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Карталинского муниципального района</w:t>
            </w:r>
          </w:p>
        </w:tc>
        <w:tc>
          <w:tcPr>
            <w:tcW w:w="1559" w:type="dxa"/>
          </w:tcPr>
          <w:p w14:paraId="1C5F5477" w14:textId="77777777"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26AEC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2835" w:type="dxa"/>
          </w:tcPr>
          <w:p w14:paraId="10382117" w14:textId="77777777" w:rsidR="0084514D" w:rsidRPr="00372565" w:rsidRDefault="0084514D" w:rsidP="00BE728B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5A2A40" w14:textId="77777777" w:rsidR="0084514D" w:rsidRPr="00372565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1524" w:type="dxa"/>
          </w:tcPr>
          <w:p w14:paraId="2213AA40" w14:textId="77777777" w:rsidR="0084514D" w:rsidRPr="00372565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14:paraId="4CB6E1BF" w14:textId="77777777" w:rsidTr="00836446">
        <w:trPr>
          <w:jc w:val="center"/>
        </w:trPr>
        <w:tc>
          <w:tcPr>
            <w:tcW w:w="2802" w:type="dxa"/>
            <w:gridSpan w:val="2"/>
          </w:tcPr>
          <w:p w14:paraId="5F3855D5" w14:textId="77777777" w:rsidR="0084514D" w:rsidRPr="00372565" w:rsidRDefault="0084514D" w:rsidP="00F27787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372565">
              <w:rPr>
                <w:rFonts w:ascii="Times New Roman" w:hAnsi="Times New Roman" w:cs="Times New Roman"/>
                <w:i/>
                <w:sz w:val="24"/>
                <w:szCs w:val="24"/>
              </w:rPr>
              <w:t>онс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ультирование </w:t>
            </w:r>
            <w:r w:rsidRPr="003725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вопросам </w:t>
            </w:r>
          </w:p>
        </w:tc>
        <w:tc>
          <w:tcPr>
            <w:tcW w:w="1559" w:type="dxa"/>
          </w:tcPr>
          <w:p w14:paraId="0F41BB20" w14:textId="77777777" w:rsidR="0084514D" w:rsidRPr="00372565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постоянной основе</w:t>
            </w:r>
          </w:p>
        </w:tc>
        <w:tc>
          <w:tcPr>
            <w:tcW w:w="2835" w:type="dxa"/>
          </w:tcPr>
          <w:p w14:paraId="67B47FEE" w14:textId="77777777" w:rsidR="0084514D" w:rsidRPr="00372565" w:rsidRDefault="0084514D" w:rsidP="002F05C1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3725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величение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информированности и финансовой грамотности участников </w:t>
            </w:r>
          </w:p>
        </w:tc>
        <w:tc>
          <w:tcPr>
            <w:tcW w:w="1417" w:type="dxa"/>
          </w:tcPr>
          <w:p w14:paraId="129CCE57" w14:textId="77777777" w:rsidR="0084514D" w:rsidRPr="00372565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  <w:p w14:paraId="24A4A345" w14:textId="77777777" w:rsidR="0084514D" w:rsidRPr="00372565" w:rsidRDefault="0084514D" w:rsidP="00836446">
            <w:pPr>
              <w:jc w:val="both"/>
              <w:rPr>
                <w:i/>
              </w:rPr>
            </w:pPr>
          </w:p>
        </w:tc>
        <w:tc>
          <w:tcPr>
            <w:tcW w:w="1524" w:type="dxa"/>
          </w:tcPr>
          <w:p w14:paraId="5B18425D" w14:textId="77777777" w:rsidR="0084514D" w:rsidRPr="00372565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14:paraId="0949FF3E" w14:textId="77777777" w:rsidTr="00836446">
        <w:trPr>
          <w:jc w:val="center"/>
        </w:trPr>
        <w:tc>
          <w:tcPr>
            <w:tcW w:w="1052" w:type="dxa"/>
          </w:tcPr>
          <w:p w14:paraId="1EFF2ECF" w14:textId="77777777"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9085" w:type="dxa"/>
            <w:gridSpan w:val="5"/>
          </w:tcPr>
          <w:p w14:paraId="3EB38D8C" w14:textId="77777777"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="00BE72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6D196A8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618DA084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1153E0F7" w14:textId="77777777" w:rsidR="0084514D" w:rsidRPr="00466D10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14:paraId="59EA249E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22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2184"/>
        <w:gridCol w:w="2835"/>
        <w:gridCol w:w="1701"/>
        <w:gridCol w:w="2608"/>
      </w:tblGrid>
      <w:tr w:rsidR="0084514D" w14:paraId="5EA52553" w14:textId="77777777" w:rsidTr="00073284">
        <w:trPr>
          <w:jc w:val="center"/>
        </w:trPr>
        <w:tc>
          <w:tcPr>
            <w:tcW w:w="2978" w:type="dxa"/>
            <w:gridSpan w:val="2"/>
          </w:tcPr>
          <w:p w14:paraId="068BA6C8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835" w:type="dxa"/>
          </w:tcPr>
          <w:p w14:paraId="3689F0EB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701" w:type="dxa"/>
          </w:tcPr>
          <w:p w14:paraId="64EC2BEE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608" w:type="dxa"/>
          </w:tcPr>
          <w:p w14:paraId="535E2B04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</w:tr>
      <w:tr w:rsidR="0084514D" w14:paraId="06C696D4" w14:textId="77777777" w:rsidTr="00073284">
        <w:trPr>
          <w:jc w:val="center"/>
        </w:trPr>
        <w:tc>
          <w:tcPr>
            <w:tcW w:w="2978" w:type="dxa"/>
            <w:gridSpan w:val="2"/>
          </w:tcPr>
          <w:p w14:paraId="0095B813" w14:textId="77777777" w:rsidR="0084514D" w:rsidRPr="00CC407D" w:rsidRDefault="0084514D" w:rsidP="00836446">
            <w:pPr>
              <w:pStyle w:val="a9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целей регулирования </w:t>
            </w:r>
          </w:p>
        </w:tc>
        <w:tc>
          <w:tcPr>
            <w:tcW w:w="2835" w:type="dxa"/>
          </w:tcPr>
          <w:p w14:paraId="0AC358FE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0339C293" w14:textId="77777777" w:rsidR="0084514D" w:rsidRPr="00CC407D" w:rsidRDefault="0084514D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2608" w:type="dxa"/>
          </w:tcPr>
          <w:p w14:paraId="59EA2627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</w:tr>
      <w:tr w:rsidR="0084514D" w14:paraId="79B53E55" w14:textId="77777777" w:rsidTr="00073284">
        <w:trPr>
          <w:trHeight w:val="837"/>
          <w:jc w:val="center"/>
        </w:trPr>
        <w:tc>
          <w:tcPr>
            <w:tcW w:w="2978" w:type="dxa"/>
            <w:gridSpan w:val="2"/>
          </w:tcPr>
          <w:p w14:paraId="0B94FDFD" w14:textId="77777777" w:rsidR="0084514D" w:rsidRPr="00036DC8" w:rsidRDefault="00D12758" w:rsidP="00836446">
            <w:pPr>
              <w:pStyle w:val="a9"/>
              <w:ind w:left="0" w:right="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DE08483" w14:textId="77777777" w:rsidR="0084514D" w:rsidRPr="00036DC8" w:rsidRDefault="00D1275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94878DE" w14:textId="77777777" w:rsidR="0084514D" w:rsidRPr="00036DC8" w:rsidRDefault="00D12758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608" w:type="dxa"/>
          </w:tcPr>
          <w:p w14:paraId="4C51D06A" w14:textId="77777777" w:rsidR="0084514D" w:rsidRPr="00036DC8" w:rsidRDefault="00D1275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514D" w:rsidRPr="00BB51FB" w14:paraId="0AFC8B4C" w14:textId="77777777" w:rsidTr="00073284">
        <w:trPr>
          <w:jc w:val="center"/>
        </w:trPr>
        <w:tc>
          <w:tcPr>
            <w:tcW w:w="794" w:type="dxa"/>
          </w:tcPr>
          <w:p w14:paraId="39253C30" w14:textId="77777777" w:rsidR="0084514D" w:rsidRPr="00036DC8" w:rsidRDefault="0084514D" w:rsidP="00836446">
            <w:pPr>
              <w:pStyle w:val="a9"/>
              <w:tabs>
                <w:tab w:val="left" w:pos="4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328" w:type="dxa"/>
            <w:gridSpan w:val="4"/>
          </w:tcPr>
          <w:p w14:paraId="6482DA46" w14:textId="77777777" w:rsidR="0084514D" w:rsidRPr="00036DC8" w:rsidRDefault="0084514D" w:rsidP="00836446">
            <w:pPr>
              <w:pStyle w:val="a9"/>
              <w:ind w:left="0" w:right="-5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 для расчета показателей (индикаторов):</w:t>
            </w:r>
          </w:p>
        </w:tc>
      </w:tr>
      <w:tr w:rsidR="0084514D" w:rsidRPr="00BB51FB" w14:paraId="29D1D9FF" w14:textId="77777777" w:rsidTr="00073284">
        <w:trPr>
          <w:jc w:val="center"/>
        </w:trPr>
        <w:tc>
          <w:tcPr>
            <w:tcW w:w="794" w:type="dxa"/>
          </w:tcPr>
          <w:p w14:paraId="15788A40" w14:textId="77777777" w:rsidR="0084514D" w:rsidRPr="00B12DA2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9328" w:type="dxa"/>
            <w:gridSpan w:val="4"/>
          </w:tcPr>
          <w:p w14:paraId="4C5C7019" w14:textId="77777777" w:rsidR="0084514D" w:rsidRDefault="0084514D" w:rsidP="00836446">
            <w:pPr>
              <w:pStyle w:val="a9"/>
              <w:ind w:left="0" w:right="-52"/>
              <w:jc w:val="both"/>
            </w:pPr>
            <w:r w:rsidRPr="000A7CB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      </w:r>
          </w:p>
          <w:p w14:paraId="1145476D" w14:textId="77777777" w:rsidR="0084514D" w:rsidRPr="00157596" w:rsidRDefault="0084514D" w:rsidP="00836446">
            <w:pPr>
              <w:pStyle w:val="a9"/>
              <w:ind w:left="0" w:right="-52"/>
              <w:jc w:val="both"/>
            </w:pPr>
          </w:p>
        </w:tc>
      </w:tr>
    </w:tbl>
    <w:p w14:paraId="72A4C45B" w14:textId="77777777" w:rsidR="007B3D90" w:rsidRPr="007B3D90" w:rsidRDefault="007B3D90" w:rsidP="007B3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0DC428" w14:textId="77777777"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AF7FD" w14:textId="77777777"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788D5D" w14:textId="77777777" w:rsidR="006A3849" w:rsidRPr="00A55260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3849" w:rsidRPr="00A55260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21DF"/>
    <w:multiLevelType w:val="hybridMultilevel"/>
    <w:tmpl w:val="F0B87CB0"/>
    <w:lvl w:ilvl="0" w:tplc="0F72DB8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0787"/>
    <w:multiLevelType w:val="hybridMultilevel"/>
    <w:tmpl w:val="09E04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447A28"/>
    <w:multiLevelType w:val="hybridMultilevel"/>
    <w:tmpl w:val="F0B87CB0"/>
    <w:lvl w:ilvl="0" w:tplc="0F72DB8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7A880C17"/>
    <w:multiLevelType w:val="hybridMultilevel"/>
    <w:tmpl w:val="F344385A"/>
    <w:lvl w:ilvl="0" w:tplc="71343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C17"/>
    <w:rsid w:val="00004879"/>
    <w:rsid w:val="0002348F"/>
    <w:rsid w:val="00025D9C"/>
    <w:rsid w:val="00054C63"/>
    <w:rsid w:val="000603B0"/>
    <w:rsid w:val="00073284"/>
    <w:rsid w:val="000A6757"/>
    <w:rsid w:val="000A7A59"/>
    <w:rsid w:val="000C2922"/>
    <w:rsid w:val="000E5EE9"/>
    <w:rsid w:val="000F564C"/>
    <w:rsid w:val="000F5CD4"/>
    <w:rsid w:val="00100F1B"/>
    <w:rsid w:val="00110A7C"/>
    <w:rsid w:val="001251AD"/>
    <w:rsid w:val="00137CE1"/>
    <w:rsid w:val="00165D92"/>
    <w:rsid w:val="00173150"/>
    <w:rsid w:val="00176E22"/>
    <w:rsid w:val="0018372A"/>
    <w:rsid w:val="00186FC8"/>
    <w:rsid w:val="001D6525"/>
    <w:rsid w:val="001E4E79"/>
    <w:rsid w:val="001F3C58"/>
    <w:rsid w:val="001F46C0"/>
    <w:rsid w:val="002204AB"/>
    <w:rsid w:val="00220E55"/>
    <w:rsid w:val="002218D0"/>
    <w:rsid w:val="0022407D"/>
    <w:rsid w:val="00224AB1"/>
    <w:rsid w:val="002259BA"/>
    <w:rsid w:val="00232C4E"/>
    <w:rsid w:val="002358A6"/>
    <w:rsid w:val="0025248E"/>
    <w:rsid w:val="00287F65"/>
    <w:rsid w:val="002F05C1"/>
    <w:rsid w:val="003049DF"/>
    <w:rsid w:val="00350C30"/>
    <w:rsid w:val="00365D1B"/>
    <w:rsid w:val="003672E3"/>
    <w:rsid w:val="00384091"/>
    <w:rsid w:val="0038600D"/>
    <w:rsid w:val="003A1030"/>
    <w:rsid w:val="003A3B2F"/>
    <w:rsid w:val="00452A5A"/>
    <w:rsid w:val="00462069"/>
    <w:rsid w:val="00495076"/>
    <w:rsid w:val="004A2FBE"/>
    <w:rsid w:val="004B1325"/>
    <w:rsid w:val="004C4121"/>
    <w:rsid w:val="004F261D"/>
    <w:rsid w:val="004F3AF2"/>
    <w:rsid w:val="00517001"/>
    <w:rsid w:val="0053412A"/>
    <w:rsid w:val="00536D72"/>
    <w:rsid w:val="0054199E"/>
    <w:rsid w:val="00541F36"/>
    <w:rsid w:val="0055283A"/>
    <w:rsid w:val="005551AC"/>
    <w:rsid w:val="00581C68"/>
    <w:rsid w:val="005D63A8"/>
    <w:rsid w:val="005D6BB3"/>
    <w:rsid w:val="005E3867"/>
    <w:rsid w:val="005E6F54"/>
    <w:rsid w:val="006121F0"/>
    <w:rsid w:val="00617BB1"/>
    <w:rsid w:val="00633596"/>
    <w:rsid w:val="006706E7"/>
    <w:rsid w:val="006A3849"/>
    <w:rsid w:val="006A603B"/>
    <w:rsid w:val="006C76E5"/>
    <w:rsid w:val="006C7D70"/>
    <w:rsid w:val="006D7416"/>
    <w:rsid w:val="006E770E"/>
    <w:rsid w:val="007047F2"/>
    <w:rsid w:val="0071656C"/>
    <w:rsid w:val="00720FD9"/>
    <w:rsid w:val="00723813"/>
    <w:rsid w:val="00750A1C"/>
    <w:rsid w:val="007B2FE2"/>
    <w:rsid w:val="007B3D90"/>
    <w:rsid w:val="007C50F2"/>
    <w:rsid w:val="007C717B"/>
    <w:rsid w:val="007E214A"/>
    <w:rsid w:val="0081631D"/>
    <w:rsid w:val="00817064"/>
    <w:rsid w:val="00827AFC"/>
    <w:rsid w:val="0083571C"/>
    <w:rsid w:val="0084514D"/>
    <w:rsid w:val="00854937"/>
    <w:rsid w:val="008610D3"/>
    <w:rsid w:val="0088352C"/>
    <w:rsid w:val="008B702C"/>
    <w:rsid w:val="008F0345"/>
    <w:rsid w:val="008F3FF5"/>
    <w:rsid w:val="008F6386"/>
    <w:rsid w:val="00921C3E"/>
    <w:rsid w:val="00936D2E"/>
    <w:rsid w:val="00971C17"/>
    <w:rsid w:val="00972C15"/>
    <w:rsid w:val="0099140A"/>
    <w:rsid w:val="009C6136"/>
    <w:rsid w:val="009F4D35"/>
    <w:rsid w:val="00A11A96"/>
    <w:rsid w:val="00A3582D"/>
    <w:rsid w:val="00A55260"/>
    <w:rsid w:val="00A61185"/>
    <w:rsid w:val="00A63267"/>
    <w:rsid w:val="00A84DAE"/>
    <w:rsid w:val="00A87F5A"/>
    <w:rsid w:val="00AB5B8F"/>
    <w:rsid w:val="00AD2D95"/>
    <w:rsid w:val="00AE3FB2"/>
    <w:rsid w:val="00AE745C"/>
    <w:rsid w:val="00AE78C1"/>
    <w:rsid w:val="00AF15FD"/>
    <w:rsid w:val="00AF3AA6"/>
    <w:rsid w:val="00B24AC0"/>
    <w:rsid w:val="00B26D47"/>
    <w:rsid w:val="00B2723F"/>
    <w:rsid w:val="00B27941"/>
    <w:rsid w:val="00B57375"/>
    <w:rsid w:val="00B62167"/>
    <w:rsid w:val="00B85E01"/>
    <w:rsid w:val="00BA5F80"/>
    <w:rsid w:val="00BB3B99"/>
    <w:rsid w:val="00BB5893"/>
    <w:rsid w:val="00BE728B"/>
    <w:rsid w:val="00C0588D"/>
    <w:rsid w:val="00C06490"/>
    <w:rsid w:val="00C173E5"/>
    <w:rsid w:val="00C626D0"/>
    <w:rsid w:val="00C74163"/>
    <w:rsid w:val="00C74C85"/>
    <w:rsid w:val="00CA1C7F"/>
    <w:rsid w:val="00CA2E52"/>
    <w:rsid w:val="00CD3412"/>
    <w:rsid w:val="00CE2343"/>
    <w:rsid w:val="00CF3847"/>
    <w:rsid w:val="00CF60D4"/>
    <w:rsid w:val="00D06E3E"/>
    <w:rsid w:val="00D0799C"/>
    <w:rsid w:val="00D12758"/>
    <w:rsid w:val="00D417E5"/>
    <w:rsid w:val="00D44D79"/>
    <w:rsid w:val="00D52210"/>
    <w:rsid w:val="00D76242"/>
    <w:rsid w:val="00D906EC"/>
    <w:rsid w:val="00DA49A2"/>
    <w:rsid w:val="00DA74B0"/>
    <w:rsid w:val="00DB4F3A"/>
    <w:rsid w:val="00DE4118"/>
    <w:rsid w:val="00E43CAE"/>
    <w:rsid w:val="00E95E41"/>
    <w:rsid w:val="00EB5E36"/>
    <w:rsid w:val="00EC685B"/>
    <w:rsid w:val="00ED71E6"/>
    <w:rsid w:val="00EE1665"/>
    <w:rsid w:val="00F00999"/>
    <w:rsid w:val="00F27787"/>
    <w:rsid w:val="00F53107"/>
    <w:rsid w:val="00F87457"/>
    <w:rsid w:val="00FA6F25"/>
    <w:rsid w:val="00FC401B"/>
    <w:rsid w:val="00FC57D8"/>
    <w:rsid w:val="00FD0286"/>
    <w:rsid w:val="00FD53DC"/>
    <w:rsid w:val="00FE3AB2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7A4F"/>
  <w15:docId w15:val="{C2A27797-010E-4AA6-BBD1-22586A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E52"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b/>
      <w:bCs/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Заголовок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6A603B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A603B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7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Eko24</cp:lastModifiedBy>
  <cp:revision>160</cp:revision>
  <cp:lastPrinted>2018-02-06T06:35:00Z</cp:lastPrinted>
  <dcterms:created xsi:type="dcterms:W3CDTF">2016-06-01T04:38:00Z</dcterms:created>
  <dcterms:modified xsi:type="dcterms:W3CDTF">2025-08-01T07:09:00Z</dcterms:modified>
</cp:coreProperties>
</file>