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95" w:rsidRPr="00B1154E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747F95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B1154E">
        <w:rPr>
          <w:rFonts w:ascii="Times New Roman" w:hAnsi="Times New Roman"/>
          <w:sz w:val="28"/>
          <w:szCs w:val="28"/>
        </w:rPr>
        <w:t>к муниципальной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F95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B1154E">
        <w:rPr>
          <w:rFonts w:ascii="Times New Roman" w:hAnsi="Times New Roman"/>
          <w:sz w:val="28"/>
          <w:szCs w:val="28"/>
        </w:rPr>
        <w:t>«Формирован</w:t>
      </w:r>
      <w:r>
        <w:rPr>
          <w:rFonts w:ascii="Times New Roman" w:hAnsi="Times New Roman"/>
          <w:sz w:val="28"/>
          <w:szCs w:val="28"/>
        </w:rPr>
        <w:t xml:space="preserve">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747F95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</w:t>
      </w:r>
      <w:r w:rsidRPr="00B1154E">
        <w:rPr>
          <w:rFonts w:ascii="Times New Roman" w:hAnsi="Times New Roman"/>
          <w:sz w:val="28"/>
          <w:szCs w:val="28"/>
        </w:rPr>
        <w:t>населенных пунктов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sz w:val="28"/>
          <w:szCs w:val="28"/>
        </w:rPr>
        <w:t xml:space="preserve">Карталинского </w:t>
      </w:r>
    </w:p>
    <w:p w:rsidR="00747F95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B1154E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sz w:val="28"/>
          <w:szCs w:val="28"/>
        </w:rPr>
        <w:t>района на 2018 -2024 годы»</w:t>
      </w:r>
    </w:p>
    <w:p w:rsidR="00747F95" w:rsidRPr="00297F51" w:rsidRDefault="00747F95" w:rsidP="00747F95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(в редакции</w:t>
      </w:r>
      <w:r w:rsidRPr="00297F51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297F51">
        <w:rPr>
          <w:rFonts w:ascii="Times New Roman" w:hAnsi="Times New Roman"/>
          <w:sz w:val="28"/>
          <w:szCs w:val="28"/>
        </w:rPr>
        <w:t xml:space="preserve"> администрации</w:t>
      </w:r>
      <w:proofErr w:type="gramEnd"/>
    </w:p>
    <w:p w:rsidR="00747F95" w:rsidRPr="00297F51" w:rsidRDefault="00747F95" w:rsidP="00747F95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297F51">
        <w:rPr>
          <w:rFonts w:ascii="Times New Roman" w:hAnsi="Times New Roman"/>
          <w:sz w:val="28"/>
          <w:szCs w:val="28"/>
        </w:rPr>
        <w:t>Карталинского муниципального района</w:t>
      </w:r>
    </w:p>
    <w:p w:rsidR="00747F95" w:rsidRDefault="00747F95" w:rsidP="00747F95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  <w:r w:rsidRPr="00297F5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22.10.</w:t>
      </w:r>
      <w:r w:rsidRPr="00297F51">
        <w:rPr>
          <w:rFonts w:ascii="Times New Roman" w:hAnsi="Times New Roman"/>
          <w:sz w:val="28"/>
          <w:szCs w:val="28"/>
        </w:rPr>
        <w:t xml:space="preserve">2019 года № </w:t>
      </w:r>
      <w:r>
        <w:rPr>
          <w:rFonts w:ascii="Times New Roman" w:hAnsi="Times New Roman"/>
          <w:sz w:val="28"/>
          <w:szCs w:val="28"/>
        </w:rPr>
        <w:t>1045)</w:t>
      </w:r>
    </w:p>
    <w:p w:rsidR="00747F95" w:rsidRPr="00B1154E" w:rsidRDefault="00747F95" w:rsidP="00747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F95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154E">
        <w:rPr>
          <w:rFonts w:ascii="Times New Roman" w:hAnsi="Times New Roman"/>
          <w:sz w:val="28"/>
          <w:szCs w:val="28"/>
        </w:rPr>
        <w:t>Адресный 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sz w:val="28"/>
          <w:szCs w:val="28"/>
        </w:rPr>
        <w:t>дворовых территорий многоквартирных домов,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r w:rsidRPr="00B1154E">
        <w:rPr>
          <w:rFonts w:ascii="Times New Roman" w:hAnsi="Times New Roman"/>
          <w:bCs/>
          <w:spacing w:val="-7"/>
          <w:sz w:val="28"/>
          <w:szCs w:val="28"/>
        </w:rPr>
        <w:t xml:space="preserve">Карталинского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bCs/>
          <w:spacing w:val="-7"/>
          <w:sz w:val="28"/>
          <w:szCs w:val="28"/>
        </w:rPr>
        <w:t>района</w:t>
      </w:r>
      <w:r w:rsidRPr="00B115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54E">
        <w:rPr>
          <w:rFonts w:ascii="Times New Roman" w:hAnsi="Times New Roman"/>
          <w:sz w:val="28"/>
          <w:szCs w:val="28"/>
        </w:rPr>
        <w:t>подлежащих благоустройству в 2018</w:t>
      </w:r>
      <w:r>
        <w:rPr>
          <w:rFonts w:ascii="Times New Roman" w:hAnsi="Times New Roman"/>
          <w:sz w:val="28"/>
          <w:szCs w:val="28"/>
        </w:rPr>
        <w:t>-</w:t>
      </w:r>
      <w:r w:rsidRPr="00B1154E">
        <w:rPr>
          <w:rFonts w:ascii="Times New Roman" w:hAnsi="Times New Roman"/>
          <w:sz w:val="28"/>
          <w:szCs w:val="28"/>
        </w:rPr>
        <w:t>2024 годах</w:t>
      </w:r>
    </w:p>
    <w:p w:rsidR="00747F95" w:rsidRPr="00B1154E" w:rsidRDefault="00747F95" w:rsidP="00747F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03" w:type="dxa"/>
        <w:jc w:val="center"/>
        <w:tblInd w:w="-1210" w:type="dxa"/>
        <w:tblLayout w:type="fixed"/>
        <w:tblLook w:val="0000"/>
      </w:tblPr>
      <w:tblGrid>
        <w:gridCol w:w="626"/>
        <w:gridCol w:w="6889"/>
        <w:gridCol w:w="1417"/>
        <w:gridCol w:w="1276"/>
        <w:gridCol w:w="1276"/>
        <w:gridCol w:w="1417"/>
        <w:gridCol w:w="2002"/>
      </w:tblGrid>
      <w:tr w:rsidR="00747F95" w:rsidRPr="00C9031C" w:rsidTr="00E70443">
        <w:trPr>
          <w:trHeight w:val="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903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031C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Общая стоимость  (тыс. 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C9031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End"/>
            <w:r w:rsidRPr="00C9031C">
              <w:rPr>
                <w:rFonts w:ascii="Times New Roman" w:hAnsi="Times New Roman"/>
                <w:sz w:val="24"/>
                <w:szCs w:val="24"/>
              </w:rPr>
              <w:t>. руб.)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gramStart"/>
            <w:r w:rsidRPr="00C9031C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End"/>
            <w:r w:rsidRPr="00C9031C">
              <w:rPr>
                <w:rFonts w:ascii="Times New Roman" w:hAnsi="Times New Roman"/>
                <w:sz w:val="24"/>
                <w:szCs w:val="24"/>
              </w:rPr>
              <w:t>. руб.)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Местный бюджет (поселений) (тыс</w:t>
            </w:r>
            <w:proofErr w:type="gramStart"/>
            <w:r w:rsidRPr="00C9031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C9031C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747F95" w:rsidRPr="00C9031C" w:rsidTr="00E70443">
        <w:trPr>
          <w:trHeight w:val="375"/>
          <w:jc w:val="center"/>
        </w:trPr>
        <w:tc>
          <w:tcPr>
            <w:tcW w:w="8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Карталинское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5050,1400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4046,6604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949,27069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54,20891</w:t>
            </w:r>
          </w:p>
        </w:tc>
      </w:tr>
      <w:tr w:rsidR="00747F95" w:rsidRPr="00C9031C" w:rsidTr="00E70443">
        <w:trPr>
          <w:trHeight w:val="180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г. Карталы, ул. Славы, 2, 2а, 2б, 2в, 2/1, 2/2, 2/3, 2/4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4250,14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3405,6231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798,89529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45,62161</w:t>
            </w:r>
          </w:p>
        </w:tc>
      </w:tr>
      <w:tr w:rsidR="00747F95" w:rsidRPr="00C9031C" w:rsidTr="00E70443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г. Карталы ул. Ленина, 15 – ул. Пушкина, 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641,0373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150,3754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8,5873</w:t>
            </w:r>
          </w:p>
        </w:tc>
      </w:tr>
      <w:tr w:rsidR="00747F95" w:rsidRPr="00C9031C" w:rsidTr="00E70443">
        <w:trPr>
          <w:trHeight w:val="96"/>
          <w:jc w:val="center"/>
        </w:trPr>
        <w:tc>
          <w:tcPr>
            <w:tcW w:w="8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Еленинское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494,836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396,5104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93,0139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5,3117</w:t>
            </w:r>
          </w:p>
        </w:tc>
      </w:tr>
      <w:tr w:rsidR="00747F95" w:rsidRPr="00C9031C" w:rsidTr="00E70443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Благоустройство придомовой территории с.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Еленинка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                  ул.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Будаковой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 д.1а, 2а, 3а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>31.12.2018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94,63600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75,83150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17,7886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1,0159</w:t>
            </w:r>
          </w:p>
        </w:tc>
      </w:tr>
      <w:tr w:rsidR="00747F95" w:rsidRPr="00C9031C" w:rsidTr="00E70443">
        <w:trPr>
          <w:trHeight w:val="420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Установка детской игровой площадки  п.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Новокаолиновый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ул. Карла-Маркса, д. 14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  <w:lang w:val="en-US"/>
              </w:rPr>
              <w:t>31.12.2018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400,20000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320,67890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75,22530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4,29580</w:t>
            </w:r>
          </w:p>
        </w:tc>
      </w:tr>
      <w:tr w:rsidR="00747F95" w:rsidRPr="00C9031C" w:rsidTr="00E70443">
        <w:tblPrEx>
          <w:tblCellMar>
            <w:left w:w="10" w:type="dxa"/>
            <w:right w:w="10" w:type="dxa"/>
          </w:tblCellMar>
        </w:tblPrEx>
        <w:trPr>
          <w:trHeight w:val="264"/>
          <w:jc w:val="center"/>
        </w:trPr>
        <w:tc>
          <w:tcPr>
            <w:tcW w:w="8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Снежненское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9031C">
              <w:rPr>
                <w:rFonts w:ascii="Times New Roman" w:eastAsia="Calibri" w:hAnsi="Times New Roman"/>
                <w:sz w:val="24"/>
                <w:szCs w:val="24"/>
              </w:rPr>
              <w:t>401,9000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322,0411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75,54484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4,31406</w:t>
            </w:r>
          </w:p>
        </w:tc>
      </w:tr>
      <w:tr w:rsidR="00747F95" w:rsidRPr="00C9031C" w:rsidTr="00E70443">
        <w:trPr>
          <w:trHeight w:val="395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 xml:space="preserve">Установка детской  игровой площадки п. </w:t>
            </w:r>
            <w:proofErr w:type="gramStart"/>
            <w:r w:rsidRPr="00C9031C">
              <w:rPr>
                <w:rFonts w:ascii="Times New Roman" w:hAnsi="Times New Roman"/>
                <w:sz w:val="24"/>
                <w:szCs w:val="24"/>
              </w:rPr>
              <w:t>Снежный</w:t>
            </w:r>
            <w:proofErr w:type="gram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C9031C">
              <w:rPr>
                <w:rFonts w:ascii="Times New Roman" w:hAnsi="Times New Roman"/>
                <w:sz w:val="24"/>
                <w:szCs w:val="24"/>
              </w:rPr>
              <w:t>Черемушки</w:t>
            </w:r>
            <w:proofErr w:type="spellEnd"/>
            <w:r w:rsidRPr="00C9031C">
              <w:rPr>
                <w:rFonts w:ascii="Times New Roman" w:hAnsi="Times New Roman"/>
                <w:sz w:val="24"/>
                <w:szCs w:val="24"/>
              </w:rPr>
              <w:t xml:space="preserve"> д. 3, д. 4, д. 5, д. 6,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31.12. 2018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331,413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265,5601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62,29546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3,55744</w:t>
            </w:r>
          </w:p>
        </w:tc>
      </w:tr>
      <w:tr w:rsidR="00747F95" w:rsidRPr="00C9031C" w:rsidTr="00E70443">
        <w:trPr>
          <w:trHeight w:val="101"/>
          <w:jc w:val="center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дворовой территории п. </w:t>
            </w:r>
            <w:proofErr w:type="gramStart"/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Снежный</w:t>
            </w:r>
            <w:proofErr w:type="gramEnd"/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Черемушки</w:t>
            </w:r>
            <w:proofErr w:type="spellEnd"/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, д. 9, д.10, д.11, д.12, д.13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31.12. 2018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70,487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56,481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13,24938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0,75662</w:t>
            </w:r>
          </w:p>
        </w:tc>
      </w:tr>
      <w:tr w:rsidR="00747F95" w:rsidRPr="00C9031C" w:rsidTr="00E70443">
        <w:trPr>
          <w:trHeight w:val="101"/>
          <w:jc w:val="center"/>
        </w:trPr>
        <w:tc>
          <w:tcPr>
            <w:tcW w:w="89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7F95" w:rsidRPr="00C9031C" w:rsidRDefault="00747F95" w:rsidP="00E70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5946,8760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4765,2119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1117,82943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747F95" w:rsidRPr="00C9031C" w:rsidRDefault="00747F95" w:rsidP="00E704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31C">
              <w:rPr>
                <w:rFonts w:ascii="Times New Roman" w:hAnsi="Times New Roman"/>
                <w:color w:val="000000"/>
                <w:sz w:val="24"/>
                <w:szCs w:val="24"/>
              </w:rPr>
              <w:t>63,83467</w:t>
            </w:r>
          </w:p>
        </w:tc>
      </w:tr>
    </w:tbl>
    <w:p w:rsidR="00BC423B" w:rsidRDefault="00BC423B"/>
    <w:sectPr w:rsidR="00BC423B" w:rsidSect="00747F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F95"/>
    <w:rsid w:val="00747F95"/>
    <w:rsid w:val="00BC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2020-11-27T06:36:00Z</dcterms:created>
  <dcterms:modified xsi:type="dcterms:W3CDTF">2020-11-27T06:36:00Z</dcterms:modified>
</cp:coreProperties>
</file>