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48" w:rsidRDefault="00DE0748" w:rsidP="00DE0748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DE0748" w:rsidRDefault="00DE0748" w:rsidP="00DE0748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E0748" w:rsidRDefault="00DE0748" w:rsidP="00DE0748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</w:t>
      </w:r>
    </w:p>
    <w:p w:rsidR="00DE0748" w:rsidRDefault="00DE0748" w:rsidP="00DE0748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среды населенных пунктов Карталинского</w:t>
      </w:r>
    </w:p>
    <w:p w:rsidR="00DE0748" w:rsidRDefault="00DE0748" w:rsidP="00DE0748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на 2018 -2024 годы»</w:t>
      </w:r>
    </w:p>
    <w:p w:rsidR="00DE0748" w:rsidRDefault="00DE0748" w:rsidP="00DE0748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p w:rsidR="00DE0748" w:rsidRDefault="00DE0748" w:rsidP="00DE0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Адресный перечень общественных территорий </w:t>
      </w:r>
      <w:r>
        <w:rPr>
          <w:rFonts w:ascii="Times New Roman" w:hAnsi="Times New Roman"/>
          <w:bCs/>
          <w:spacing w:val="-7"/>
          <w:sz w:val="28"/>
          <w:szCs w:val="28"/>
        </w:rPr>
        <w:t>Карталинского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E0748" w:rsidRDefault="00DE0748" w:rsidP="00DE0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подлежащих благоустройству  в 2018-2024 годах</w:t>
      </w:r>
    </w:p>
    <w:tbl>
      <w:tblPr>
        <w:tblW w:w="15510" w:type="dxa"/>
        <w:jc w:val="center"/>
        <w:tblInd w:w="-706" w:type="dxa"/>
        <w:tblLayout w:type="fixed"/>
        <w:tblLook w:val="0600"/>
      </w:tblPr>
      <w:tblGrid>
        <w:gridCol w:w="608"/>
        <w:gridCol w:w="7377"/>
        <w:gridCol w:w="1340"/>
        <w:gridCol w:w="1486"/>
        <w:gridCol w:w="1611"/>
        <w:gridCol w:w="1418"/>
        <w:gridCol w:w="1670"/>
      </w:tblGrid>
      <w:tr w:rsidR="00DE0748" w:rsidTr="00DE0748">
        <w:trPr>
          <w:trHeight w:val="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Общая стоимость  (тыс. руб.)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. руб.)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. руб.)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Местный бюджет (поселений) (тыс. руб.)</w:t>
            </w:r>
          </w:p>
        </w:tc>
      </w:tr>
      <w:tr w:rsidR="00DE0748" w:rsidTr="00DE0748">
        <w:trPr>
          <w:trHeight w:val="380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Карталинское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68143,084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62332,97023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5085,7115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607,1072</w:t>
            </w:r>
          </w:p>
        </w:tc>
      </w:tr>
      <w:tr w:rsidR="00DE0748" w:rsidTr="00DE0748">
        <w:trPr>
          <w:trHeight w:val="108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городского парка культуры и отдыха в городе Карталы, Челябинской области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31.12.20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4355,0040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16282,09458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15808,50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12309,300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3489,6503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15464,4965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13376,70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11639,9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818,6065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644,37809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2264,10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539,1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46,7472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173,21992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167,40</w:t>
            </w:r>
          </w:p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130,300</w:t>
            </w:r>
          </w:p>
        </w:tc>
      </w:tr>
      <w:tr w:rsidR="00DE0748" w:rsidTr="00DE0748">
        <w:trPr>
          <w:trHeight w:val="277"/>
          <w:jc w:val="center"/>
        </w:trPr>
        <w:tc>
          <w:tcPr>
            <w:tcW w:w="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Создание комплексных систем обеспечения и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мониторинга общественной безопасности, включая организацию постоянного видеонаблюдения с использованием систем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видеоаналитики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в общественных территориях на объекте центральные улицы г. Карталы (ул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лавы, ул.Ленина, ул. Пушкина, ул. Калмыкова)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637,30542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605,30343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25,22191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6,78008</w:t>
            </w:r>
          </w:p>
        </w:tc>
      </w:tr>
      <w:tr w:rsidR="00DE0748" w:rsidTr="00DE0748">
        <w:trPr>
          <w:trHeight w:val="277"/>
          <w:jc w:val="center"/>
        </w:trPr>
        <w:tc>
          <w:tcPr>
            <w:tcW w:w="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территории центральной площади микрорайона «Полтавка»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31.12.20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4165,45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3956,47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166,435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42,55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территории «Аллея ветеранов»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31.12.20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14585,43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13800,45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627,87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157,11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ул. Ленина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55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Оборудование комплексной игровой площадки в микрорайоне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Орский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городок»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tabs>
                <w:tab w:val="center" w:pos="46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2.  Анненское сельское поселение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1963,81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1718,6081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224,95384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20,24806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2.</w:t>
            </w: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 территории Дома культуры с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нненское ул.Ленина 8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968,6900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776,2081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182,08384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10,39806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Установка детской игровой  и спортивной площадок в п. Краснотал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995,12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942,4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42,87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9,85</w:t>
            </w:r>
          </w:p>
        </w:tc>
      </w:tr>
      <w:tr w:rsidR="00DE0748" w:rsidTr="00DE0748">
        <w:trPr>
          <w:trHeight w:val="452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 в с. Анненское, ул.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Переселенческая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, 24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1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Обустройство общественной площадки в  с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нненское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по ул. Молодежная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3. Варшавское сельское поселение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993,274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869,9939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113,03571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10,24439</w:t>
            </w:r>
          </w:p>
        </w:tc>
      </w:tr>
      <w:tr w:rsidR="00DE0748" w:rsidTr="00DE0748">
        <w:trPr>
          <w:trHeight w:val="279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3.</w:t>
            </w: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Оборудование комплексной игровой площадки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по пер.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Шоссейный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, в п. Варшавка)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484,8440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388,5039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91,13571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5,20439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Реконструкция сквера с памятником павшим героям в годы ВОВ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п. Варшавка ул. Центральная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508,43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481,49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5,04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Оборудование комплексной игровой площадки п.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Некрасово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ул. Чернева п. Варшавка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Великопетровское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сельское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 поселения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1131,914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991,2196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129,02808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11,66632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4.</w:t>
            </w: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Оборудование детской площадки (пос. Ольховка, ул.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Пьянзина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276,9820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221,9448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52,06404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2,97316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памятника павшим героям в годы ВОВ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Великопетровка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276,9820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221,9448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52,06404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2,97316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Мира 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Великопетровка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572,95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547,33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24,90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5,72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Оборудование комплексной площадки по ул.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Пьянзина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Великопетровка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Пьянзина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п. Ольховка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Еленинское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1912,657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1710,0308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183,10558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19,52062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</w:t>
            </w: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территории с реставрацией памятника войнам, павшим в годы ВОВ п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жабык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494,6370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396,3510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92,9765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5,3095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остановочного комплекса д. Михайловка ул</w:t>
            </w:r>
            <w:proofErr w:type="gramStart"/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.Ц</w:t>
            </w:r>
            <w:proofErr w:type="gramEnd"/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ентральная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100,2000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80,2899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18,83454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1,07556</w:t>
            </w:r>
          </w:p>
        </w:tc>
      </w:tr>
      <w:tr w:rsidR="00DE0748" w:rsidTr="00DE0748">
        <w:trPr>
          <w:trHeight w:val="278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остановочного комплекса п</w:t>
            </w:r>
            <w:proofErr w:type="gramStart"/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апасное ул.Центральная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100,2000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80,2899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18,83454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1,07556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Ремонт памятника участникам ВОВ 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Кизилчилик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243,524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230,62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10,492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2,412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, ул. Первомайская 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Кизилчилик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243,524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230,62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10,492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2,412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Ремонт памятника участникам ВОВ д. Михайловка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243,524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230,62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10,492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2,412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Берниковой, ул.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Будаковой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243,524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230,62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10,492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2,412</w:t>
            </w:r>
          </w:p>
        </w:tc>
      </w:tr>
      <w:tr w:rsidR="00DE0748" w:rsidTr="00DE0748">
        <w:trPr>
          <w:trHeight w:val="257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Устройство комплексной игровой площадки 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Кизилчилик</w:t>
            </w:r>
            <w:proofErr w:type="spellEnd"/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территория ДК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243,524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230,62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10,492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2,412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Установка ограждения парка возле памятника участникам ВОВ с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12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Ремонт памятника участникам ВОВ п.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Запасное</w:t>
            </w:r>
            <w:proofErr w:type="gram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Установка детской игровой площадки п. Джабык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5.12.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Зайцева, ул.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Будаковой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5.13.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, ул. Карла Маркса, ул. Южная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Новокаолиновый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75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6. Неплюевское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сельское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415,7220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333,1167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78,14288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4,46242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6.</w:t>
            </w:r>
            <w:r w:rsidRPr="00DE07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E0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сквера с оборудованием детской площадки </w:t>
            </w:r>
          </w:p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с. Неплюевка, ул. Мира, 13)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415,7220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333,1167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78,14288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4,46242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Благоустройство пер. Центральный с. Неплюевка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Ограждение территории парка с. Неплюевка, пер. Центральный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DE0748">
              <w:rPr>
                <w:rFonts w:ascii="Times New Roman" w:eastAsia="Times New Roman CYR" w:hAnsi="Times New Roman"/>
                <w:sz w:val="24"/>
                <w:szCs w:val="24"/>
              </w:rPr>
              <w:t>Полтавское сельское поселение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1131,913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991,2187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129,02798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11,66632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Оборудование детско-спортивной площадки – п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ентральный (игровой и спортивный комплекс)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553,9630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443,8887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104,12798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5,94632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Первомайка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577,95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547,33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5,72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Устройство спортивной площадки п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ентральный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по ул.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>, 28, п. Центральный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0748">
              <w:rPr>
                <w:rFonts w:ascii="Times New Roman" w:eastAsia="Calibri" w:hAnsi="Times New Roman"/>
                <w:sz w:val="24"/>
                <w:szCs w:val="24"/>
              </w:rPr>
              <w:t xml:space="preserve">8.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Снежненское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Черёмушки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Снежный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от д. 3 до  д.6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96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 xml:space="preserve">Благоустройство ул. </w:t>
            </w:r>
            <w:proofErr w:type="spellStart"/>
            <w:r w:rsidRPr="00DE0748">
              <w:rPr>
                <w:rFonts w:ascii="Times New Roman" w:hAnsi="Times New Roman"/>
                <w:sz w:val="24"/>
                <w:szCs w:val="24"/>
              </w:rPr>
              <w:t>Черёмушки</w:t>
            </w:r>
            <w:proofErr w:type="spell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gramStart"/>
            <w:r w:rsidRPr="00DE0748">
              <w:rPr>
                <w:rFonts w:ascii="Times New Roman" w:hAnsi="Times New Roman"/>
                <w:sz w:val="24"/>
                <w:szCs w:val="24"/>
              </w:rPr>
              <w:t>Снежный</w:t>
            </w:r>
            <w:proofErr w:type="gramEnd"/>
            <w:r w:rsidRPr="00DE0748">
              <w:rPr>
                <w:rFonts w:ascii="Times New Roman" w:hAnsi="Times New Roman"/>
                <w:sz w:val="24"/>
                <w:szCs w:val="24"/>
              </w:rPr>
              <w:t xml:space="preserve"> от д. 9 до д.13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E0748" w:rsidTr="00DE0748">
        <w:trPr>
          <w:trHeight w:val="101"/>
          <w:jc w:val="center"/>
        </w:trPr>
        <w:tc>
          <w:tcPr>
            <w:tcW w:w="9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75692,374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67955,93933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5943,00557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E0748" w:rsidRPr="00DE0748" w:rsidRDefault="00DE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748">
              <w:rPr>
                <w:rFonts w:ascii="Times New Roman" w:hAnsi="Times New Roman"/>
                <w:color w:val="000000"/>
                <w:sz w:val="24"/>
                <w:szCs w:val="24"/>
              </w:rPr>
              <w:t>684,91533</w:t>
            </w:r>
          </w:p>
        </w:tc>
      </w:tr>
    </w:tbl>
    <w:p w:rsidR="003C5A8B" w:rsidRDefault="003C5A8B"/>
    <w:sectPr w:rsidR="003C5A8B" w:rsidSect="00DE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0748"/>
    <w:rsid w:val="003C5A8B"/>
    <w:rsid w:val="00DE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2020-11-27T06:38:00Z</dcterms:created>
  <dcterms:modified xsi:type="dcterms:W3CDTF">2020-11-27T06:40:00Z</dcterms:modified>
</cp:coreProperties>
</file>