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71" w:rsidRPr="00B55F5D" w:rsidRDefault="00C81B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Челябинская область присоединилась к Неделе профилактики кожных заболеваний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 врач Челябинского областного центра общественного здоровья и медицинской профилактики Ольга Агеева: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💬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«Кожные болезни – это целая группа патологий, которые имеют различное происхождение: вирусное, микробное, грибковое, аллергическое, травматическое.</w:t>
      </w:r>
      <w:proofErr w:type="gramEnd"/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 сказать, что на коже могут проявляться и симптомы заболеваний внутренних органов, а также сбоя гормонального баланса. Не занимайтесь самолечением - точный диагноз может поставить только врач!»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кожных заболеваний: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Соблюдение базовых гигиенических правил;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Полноценное, рациональное питание;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🚶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🚶‍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Поддержание общего здоровья органов и систем;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Разумный подход к ультрафиолетовым нагрузкам (умеренность в процессе естественного солнечного загара и посещения солярия)</w:t>
      </w:r>
    </w:p>
    <w:p w:rsidR="006C5ABB" w:rsidRPr="00B55F5D" w:rsidRDefault="00AD24CE" w:rsidP="00B55F5D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Осенью и зимой обостряются хронические кожные заболевания.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☔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Перемена погоды, похолодание, отсутствие солнца и витаминов снижает защитные силы организма. Человек тратит больше энергии и сил на поддержание обычного ритма своей жизни. </w:t>
      </w:r>
    </w:p>
    <w:p w:rsidR="00272E71" w:rsidRPr="00B55F5D" w:rsidRDefault="00AD24CE" w:rsidP="00307FC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защитить</w:t>
      </w:r>
      <w:r w:rsidR="006C5ABB"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кожу</w:t>
      </w:r>
      <w:r w:rsidRPr="00B55F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❓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 отдела Челябинского областного центра общественного здоровья и медицинской профилактики Елена Королева: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💬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«Людям с хроническими заболеваниями кожи, такими как экзема, псориаз и дерматиты, для профилактики рецидивов необходимо соблюдать все те же правила гигиены, а также исключить незащищенный контакт с агрессивными чистящими средствами, не травмировать кожу растираниями жесткими мочалками и полотенцем, а также использовать увлажняющие средства после контакта с водой».  </w:t>
      </w:r>
    </w:p>
    <w:p w:rsidR="0002341F" w:rsidRPr="00B55F5D" w:rsidRDefault="00291075" w:rsidP="00307FC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B55F5D">
        <w:rPr>
          <w:rFonts w:ascii="Segoe UI Emoji" w:hAnsi="Segoe UI Emoji"/>
          <w:color w:val="000000"/>
          <w:sz w:val="28"/>
          <w:szCs w:val="28"/>
          <w:shd w:val="clear" w:color="auto" w:fill="FFFFFF"/>
        </w:rPr>
        <w:t>🟤</w:t>
      </w:r>
      <w:r w:rsidRPr="00B55F5D">
        <w:rPr>
          <w:color w:val="000000"/>
          <w:sz w:val="28"/>
          <w:szCs w:val="28"/>
          <w:shd w:val="clear" w:color="auto" w:fill="FFFFFF"/>
        </w:rPr>
        <w:t>Меланома. Что нужно знать?</w:t>
      </w:r>
      <w:r w:rsidRPr="00B55F5D">
        <w:rPr>
          <w:color w:val="000000"/>
          <w:sz w:val="28"/>
          <w:szCs w:val="28"/>
        </w:rPr>
        <w:br/>
      </w:r>
      <w:r w:rsidRPr="00B55F5D">
        <w:rPr>
          <w:color w:val="000000"/>
          <w:sz w:val="28"/>
          <w:szCs w:val="28"/>
          <w:shd w:val="clear" w:color="auto" w:fill="FFFFFF"/>
        </w:rPr>
        <w:t>Меланома – очень «злой» онкологический процесс, «королева» среди всех опухолей кожи. При этом на ранних стадиях заболевание излечивается.</w:t>
      </w:r>
      <w:r w:rsidRPr="00B55F5D">
        <w:rPr>
          <w:color w:val="000000"/>
          <w:sz w:val="28"/>
          <w:szCs w:val="28"/>
        </w:rPr>
        <w:br/>
      </w:r>
      <w:r w:rsidRPr="00B55F5D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Рисунок 1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color w:val="000000"/>
          <w:sz w:val="28"/>
          <w:szCs w:val="28"/>
          <w:shd w:val="clear" w:color="auto" w:fill="FFFFFF"/>
        </w:rPr>
        <w:t>Главное – быть внимательным к своему здоровью и решения о здоровья принимать только после консультации с врачом.</w:t>
      </w:r>
      <w:r w:rsidRPr="00B55F5D">
        <w:rPr>
          <w:color w:val="000000"/>
          <w:sz w:val="28"/>
          <w:szCs w:val="28"/>
        </w:rPr>
        <w:br/>
      </w:r>
      <w:r w:rsidRPr="00B55F5D">
        <w:rPr>
          <w:color w:val="000000"/>
          <w:sz w:val="28"/>
          <w:szCs w:val="28"/>
          <w:shd w:val="clear" w:color="auto" w:fill="FFFFFF"/>
        </w:rPr>
        <w:t>Воздействие ультрафиолета, как известно, повышает риск развития меланомы! Часть случаев в последние десятилетия связана с тем, что люди стали чаще загорать, ходить в солярии.</w:t>
      </w:r>
      <w:r w:rsidRPr="00B55F5D">
        <w:rPr>
          <w:color w:val="000000"/>
          <w:sz w:val="28"/>
          <w:szCs w:val="28"/>
        </w:rPr>
        <w:br/>
      </w:r>
      <w:r w:rsidRPr="00B55F5D">
        <w:rPr>
          <w:color w:val="000000"/>
          <w:sz w:val="28"/>
          <w:szCs w:val="28"/>
          <w:shd w:val="clear" w:color="auto" w:fill="FFFFFF"/>
        </w:rPr>
        <w:t>Тревожные симптомы, при которых нужно незамедлительно обратиться к врачу</w:t>
      </w:r>
      <w:r w:rsidRPr="00B55F5D">
        <w:rPr>
          <w:color w:val="000000"/>
          <w:sz w:val="28"/>
          <w:szCs w:val="28"/>
        </w:rPr>
        <w:br/>
      </w:r>
      <w:r w:rsidRPr="00B55F5D">
        <w:rPr>
          <w:color w:val="000000"/>
          <w:sz w:val="28"/>
          <w:szCs w:val="28"/>
          <w:shd w:val="clear" w:color="auto" w:fill="FFFFFF"/>
        </w:rPr>
        <w:t>- Асимметричная форма и нечеткие края родинок;</w:t>
      </w:r>
      <w:r w:rsidRPr="00B55F5D">
        <w:rPr>
          <w:color w:val="000000"/>
          <w:sz w:val="28"/>
          <w:szCs w:val="28"/>
        </w:rPr>
        <w:br/>
      </w:r>
      <w:r w:rsidRPr="00B55F5D">
        <w:rPr>
          <w:color w:val="000000"/>
          <w:sz w:val="28"/>
          <w:szCs w:val="28"/>
          <w:shd w:val="clear" w:color="auto" w:fill="FFFFFF"/>
        </w:rPr>
        <w:lastRenderedPageBreak/>
        <w:t>- Кровоизлияния;</w:t>
      </w:r>
      <w:r w:rsidRPr="00B55F5D">
        <w:rPr>
          <w:color w:val="000000"/>
          <w:sz w:val="28"/>
          <w:szCs w:val="28"/>
        </w:rPr>
        <w:br/>
      </w:r>
      <w:r w:rsidRPr="00B55F5D">
        <w:rPr>
          <w:color w:val="000000"/>
          <w:sz w:val="28"/>
          <w:szCs w:val="28"/>
          <w:shd w:val="clear" w:color="auto" w:fill="FFFFFF"/>
        </w:rPr>
        <w:t>- Быстрый рост родинок;</w:t>
      </w:r>
      <w:r w:rsidRPr="00B55F5D">
        <w:rPr>
          <w:color w:val="000000"/>
          <w:sz w:val="28"/>
          <w:szCs w:val="28"/>
        </w:rPr>
        <w:br/>
      </w:r>
      <w:r w:rsidRPr="00B55F5D">
        <w:rPr>
          <w:color w:val="000000"/>
          <w:sz w:val="28"/>
          <w:szCs w:val="28"/>
          <w:shd w:val="clear" w:color="auto" w:fill="FFFFFF"/>
        </w:rPr>
        <w:t>- Появление видимых утолщений;</w:t>
      </w:r>
      <w:r w:rsidRPr="00B55F5D">
        <w:rPr>
          <w:color w:val="000000"/>
          <w:sz w:val="28"/>
          <w:szCs w:val="28"/>
        </w:rPr>
        <w:br/>
      </w:r>
      <w:r w:rsidRPr="00B55F5D">
        <w:rPr>
          <w:color w:val="000000"/>
          <w:sz w:val="28"/>
          <w:szCs w:val="28"/>
          <w:shd w:val="clear" w:color="auto" w:fill="FFFFFF"/>
        </w:rPr>
        <w:t>- Неравномерная окраска родинок;</w:t>
      </w:r>
      <w:r w:rsidRPr="00B55F5D">
        <w:rPr>
          <w:color w:val="000000"/>
          <w:sz w:val="28"/>
          <w:szCs w:val="28"/>
        </w:rPr>
        <w:br/>
      </w:r>
      <w:r w:rsidRPr="00B55F5D">
        <w:rPr>
          <w:color w:val="000000"/>
          <w:sz w:val="28"/>
          <w:szCs w:val="28"/>
          <w:shd w:val="clear" w:color="auto" w:fill="FFFFFF"/>
        </w:rPr>
        <w:t>- Покраснение кожи вокруг родинки.</w:t>
      </w:r>
    </w:p>
    <w:p w:rsidR="00120CC7" w:rsidRPr="00307FCF" w:rsidRDefault="00120CC7" w:rsidP="00307FCF">
      <w:pPr>
        <w:shd w:val="clear" w:color="auto" w:fill="FFFFFF"/>
        <w:rPr>
          <w:color w:val="000000"/>
          <w:sz w:val="28"/>
          <w:szCs w:val="28"/>
        </w:rPr>
      </w:pPr>
      <w:r w:rsidRPr="00B55F5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🤝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t>Руки нуж</w:t>
      </w:r>
      <w:r w:rsidR="00307FCF">
        <w:rPr>
          <w:rFonts w:ascii="Times New Roman" w:hAnsi="Times New Roman" w:cs="Times New Roman"/>
          <w:color w:val="000000"/>
          <w:sz w:val="28"/>
          <w:szCs w:val="28"/>
        </w:rPr>
        <w:t>но мыть не только перед обедом!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  <w:t>Регулярное мытье рук в течение дня очень важно для личной гигиены и для того, чтобы инфекции не распространялись</w:t>
      </w:r>
      <w:proofErr w:type="gramStart"/>
      <w:r w:rsidRPr="00B55F5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🦠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B55F5D">
        <w:rPr>
          <w:rFonts w:ascii="Times New Roman" w:hAnsi="Times New Roman" w:cs="Times New Roman"/>
          <w:color w:val="000000"/>
          <w:sz w:val="28"/>
          <w:szCs w:val="28"/>
        </w:rPr>
        <w:t>от несколько причин, почем</w:t>
      </w:r>
      <w:r w:rsidR="00307FCF">
        <w:rPr>
          <w:rFonts w:ascii="Times New Roman" w:hAnsi="Times New Roman" w:cs="Times New Roman"/>
          <w:color w:val="000000"/>
          <w:sz w:val="28"/>
          <w:szCs w:val="28"/>
        </w:rPr>
        <w:t>у стоит уделять этому внимание: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✅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t>Мытье рук помогает удалить микробы и бактерии, которые могут вызывать различные заболевания, такие как грипп, простуда, желудо</w:t>
      </w:r>
      <w:r w:rsidR="00307FCF">
        <w:rPr>
          <w:rFonts w:ascii="Times New Roman" w:hAnsi="Times New Roman" w:cs="Times New Roman"/>
          <w:color w:val="000000"/>
          <w:sz w:val="28"/>
          <w:szCs w:val="28"/>
        </w:rPr>
        <w:t>чно-кишечные инфекции и другие.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✅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t>Грязные руки могут распространять пыль и болезнетворные микроорганизмы в помещении, что негат</w:t>
      </w:r>
      <w:r w:rsidR="00307FCF">
        <w:rPr>
          <w:rFonts w:ascii="Times New Roman" w:hAnsi="Times New Roman" w:cs="Times New Roman"/>
          <w:color w:val="000000"/>
          <w:sz w:val="28"/>
          <w:szCs w:val="28"/>
        </w:rPr>
        <w:t>ивно сказывается на окружающих.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✅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Регулярное мытье рук помогает сохранить кожу чистой и здоровой, предотвращая появление </w:t>
      </w:r>
      <w:r w:rsidR="00307FCF">
        <w:rPr>
          <w:rFonts w:ascii="Times New Roman" w:hAnsi="Times New Roman" w:cs="Times New Roman"/>
          <w:color w:val="000000"/>
          <w:sz w:val="28"/>
          <w:szCs w:val="28"/>
        </w:rPr>
        <w:t>прыщей и других кожных проблем.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5F5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✅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t>Чистые руки создают ощущение свежести и комфорта, что положительно влияет на настроение и самочувствие.</w:t>
      </w:r>
      <w:r w:rsidRPr="00B55F5D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r w:rsidR="00C2772A" w:rsidRPr="00B55F5D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Псориаз</w:t>
      </w:r>
      <w:r w:rsidR="00C2772A"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это хроническое заболевание кожи, которое проявляется в виде красных пятен и шелушения. Оно может возникнуть в любом возрасте и поразить любую часть тела.</w:t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55F5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31" name="Рисунок 31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💬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Простые правила профилактики псориаза:</w:t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55F5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30" name="Рисунок 30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✏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старайтесь в любой ситуации сохранять спокойствие, тем более, не нервничать по пустякам;</w:t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55F5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9" name="Рисунок 29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✏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одежда должна быть комфортной, не узкой, изготовленной из натуральных тканей;</w:t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55F5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8" name="Рисунок 28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✏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важно высыпаться и не переутомляться;</w:t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55F5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7" name="Рисунок 27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✏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вредные привычки (алкоголь и табак) увеличивают риск кожных заболеваний;</w:t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55F5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6" name="Рисунок 26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✏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относитесь очень внимательно к употреблению лекарственных средств.</w:t>
      </w:r>
      <w:proofErr w:type="gramEnd"/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Применение препаратов без назначения врача в состоянии спровоцировать самые неожиданные последствия.</w:t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55F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Берегите себя!</w:t>
      </w:r>
      <w:r w:rsidRPr="00B55F5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5" name="Рисунок 2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🌿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5F5D" w:rsidRPr="00B55F5D" w:rsidRDefault="00B55F5D">
      <w:pPr>
        <w:pStyle w:val="a4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8"/>
          <w:szCs w:val="28"/>
          <w:shd w:val="clear" w:color="auto" w:fill="FFFFFF"/>
        </w:rPr>
      </w:pPr>
    </w:p>
    <w:sectPr w:rsidR="00B55F5D" w:rsidRPr="00B55F5D" w:rsidSect="009F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⚕" style="width:12pt;height:12pt;visibility:visible;mso-wrap-style:square" o:bullet="t">
        <v:imagedata r:id="rId1" o:title="⚕"/>
      </v:shape>
    </w:pict>
  </w:numPicBullet>
  <w:numPicBullet w:numPicBulletId="1">
    <w:pict>
      <v:shape id="_x0000_i1049" type="#_x0000_t75" alt="🍂" style="width:12pt;height:12pt;visibility:visible;mso-wrap-style:square" o:bullet="t">
        <v:imagedata r:id="rId2" o:title="🍂"/>
      </v:shape>
    </w:pict>
  </w:numPicBullet>
  <w:abstractNum w:abstractNumId="0">
    <w:nsid w:val="00C77871"/>
    <w:multiLevelType w:val="hybridMultilevel"/>
    <w:tmpl w:val="919692DC"/>
    <w:lvl w:ilvl="0" w:tplc="82EC0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AE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0E95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E25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4E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AA8B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4AD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7A7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165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48777F4"/>
    <w:multiLevelType w:val="hybridMultilevel"/>
    <w:tmpl w:val="D430B9FC"/>
    <w:lvl w:ilvl="0" w:tplc="FE78FC96">
      <w:start w:val="1"/>
      <w:numFmt w:val="decimal"/>
      <w:lvlText w:val="%1."/>
      <w:lvlJc w:val="left"/>
      <w:pPr>
        <w:ind w:left="720" w:hanging="360"/>
      </w:pPr>
      <w:rPr>
        <w:rFonts w:ascii="inherit" w:hAnsi="inherit" w:cs="Arial" w:hint="default"/>
        <w:b/>
        <w:i/>
        <w:color w:val="4A4A4A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06D3D"/>
    <w:multiLevelType w:val="hybridMultilevel"/>
    <w:tmpl w:val="1ECAA766"/>
    <w:lvl w:ilvl="0" w:tplc="6F8CB3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4E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08F7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8F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608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EEC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C9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CEB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3651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E71"/>
    <w:rsid w:val="0002341F"/>
    <w:rsid w:val="00061703"/>
    <w:rsid w:val="000924E4"/>
    <w:rsid w:val="000F1566"/>
    <w:rsid w:val="00120CC7"/>
    <w:rsid w:val="00272E71"/>
    <w:rsid w:val="00291075"/>
    <w:rsid w:val="00307FCF"/>
    <w:rsid w:val="0039629A"/>
    <w:rsid w:val="006C5ABB"/>
    <w:rsid w:val="00761711"/>
    <w:rsid w:val="007E2B04"/>
    <w:rsid w:val="00886E6A"/>
    <w:rsid w:val="009F3B2C"/>
    <w:rsid w:val="00A5014C"/>
    <w:rsid w:val="00AD24CE"/>
    <w:rsid w:val="00B55F5D"/>
    <w:rsid w:val="00C2772A"/>
    <w:rsid w:val="00C81BA0"/>
    <w:rsid w:val="00D7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E7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8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1BA0"/>
    <w:pPr>
      <w:ind w:left="720"/>
      <w:contextualSpacing/>
    </w:pPr>
  </w:style>
  <w:style w:type="character" w:styleId="a6">
    <w:name w:val="Emphasis"/>
    <w:basedOn w:val="a0"/>
    <w:uiPriority w:val="20"/>
    <w:qFormat/>
    <w:rsid w:val="000F156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5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5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5" Type="http://schemas.openxmlformats.org/officeDocument/2006/relationships/image" Target="media/image13.png"/><Relationship Id="rId10" Type="http://schemas.openxmlformats.org/officeDocument/2006/relationships/image" Target="media/image8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c400</cp:lastModifiedBy>
  <cp:revision>4</cp:revision>
  <dcterms:created xsi:type="dcterms:W3CDTF">2024-08-21T09:22:00Z</dcterms:created>
  <dcterms:modified xsi:type="dcterms:W3CDTF">2024-09-02T11:35:00Z</dcterms:modified>
</cp:coreProperties>
</file>